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34" w:rsidRDefault="00E65C34" w:rsidP="00E65C34">
      <w:pPr>
        <w:spacing w:after="0" w:line="240" w:lineRule="auto"/>
        <w:jc w:val="center"/>
        <w:rPr>
          <w:b/>
          <w:bCs/>
          <w:szCs w:val="28"/>
        </w:rPr>
      </w:pPr>
      <w:r>
        <w:rPr>
          <w:b/>
          <w:bCs/>
          <w:szCs w:val="28"/>
        </w:rPr>
        <w:t xml:space="preserve">ГЛАВА КОЛОСОВСКОГО МУНИЦИПАЛЬНОГО РАЙОНА </w:t>
      </w:r>
    </w:p>
    <w:p w:rsidR="00E65C34" w:rsidRDefault="00E65C34" w:rsidP="00E65C34">
      <w:pPr>
        <w:spacing w:after="0" w:line="240" w:lineRule="auto"/>
        <w:jc w:val="center"/>
        <w:rPr>
          <w:b/>
          <w:bCs/>
          <w:szCs w:val="28"/>
        </w:rPr>
      </w:pPr>
      <w:r>
        <w:rPr>
          <w:b/>
          <w:bCs/>
          <w:szCs w:val="28"/>
        </w:rPr>
        <w:t>ОМСКОЙ ОБЛАСТИ</w:t>
      </w:r>
    </w:p>
    <w:p w:rsidR="00E65C34" w:rsidRDefault="00E65C34" w:rsidP="00E65C34">
      <w:pPr>
        <w:spacing w:after="0" w:line="240" w:lineRule="auto"/>
        <w:jc w:val="center"/>
        <w:rPr>
          <w:b/>
          <w:bCs/>
        </w:rPr>
      </w:pPr>
    </w:p>
    <w:p w:rsidR="00E65C34" w:rsidRDefault="00E65C34" w:rsidP="00E65C34">
      <w:pPr>
        <w:spacing w:after="0" w:line="240" w:lineRule="auto"/>
        <w:jc w:val="center"/>
        <w:rPr>
          <w:b/>
          <w:bCs/>
        </w:rPr>
      </w:pPr>
    </w:p>
    <w:p w:rsidR="00E65C34" w:rsidRDefault="00E65C34" w:rsidP="00E65C34">
      <w:pPr>
        <w:spacing w:after="0" w:line="240" w:lineRule="auto"/>
        <w:jc w:val="center"/>
        <w:rPr>
          <w:b/>
          <w:bCs/>
          <w:sz w:val="56"/>
          <w:szCs w:val="56"/>
        </w:rPr>
      </w:pPr>
      <w:proofErr w:type="gramStart"/>
      <w:r>
        <w:rPr>
          <w:b/>
          <w:bCs/>
          <w:sz w:val="56"/>
          <w:szCs w:val="56"/>
        </w:rPr>
        <w:t>П</w:t>
      </w:r>
      <w:proofErr w:type="gramEnd"/>
      <w:r>
        <w:rPr>
          <w:b/>
          <w:bCs/>
          <w:sz w:val="56"/>
          <w:szCs w:val="56"/>
        </w:rPr>
        <w:t xml:space="preserve"> О С Т А Н О В Л Е Н И Е</w:t>
      </w:r>
    </w:p>
    <w:p w:rsidR="00E65C34" w:rsidRDefault="00E65C34" w:rsidP="00E65C34">
      <w:pPr>
        <w:spacing w:after="0" w:line="240" w:lineRule="auto"/>
      </w:pPr>
    </w:p>
    <w:p w:rsidR="00E65C34" w:rsidRDefault="00E65C34" w:rsidP="00E65C34">
      <w:pPr>
        <w:spacing w:after="0" w:line="240" w:lineRule="auto"/>
      </w:pPr>
    </w:p>
    <w:p w:rsidR="00E65C34" w:rsidRDefault="00E65C34" w:rsidP="00E65C34">
      <w:pPr>
        <w:spacing w:after="0" w:line="240" w:lineRule="auto"/>
        <w:ind w:firstLine="708"/>
        <w:jc w:val="both"/>
        <w:rPr>
          <w:szCs w:val="28"/>
        </w:rPr>
      </w:pPr>
    </w:p>
    <w:p w:rsidR="00E65C34" w:rsidRDefault="00E65C34" w:rsidP="00E65C34">
      <w:pPr>
        <w:spacing w:after="0" w:line="240" w:lineRule="auto"/>
        <w:jc w:val="both"/>
        <w:rPr>
          <w:b/>
          <w:szCs w:val="28"/>
        </w:rPr>
      </w:pPr>
      <w:r>
        <w:rPr>
          <w:b/>
          <w:szCs w:val="28"/>
        </w:rPr>
        <w:t xml:space="preserve">от                  </w:t>
      </w:r>
      <w:proofErr w:type="gramStart"/>
      <w:r>
        <w:rPr>
          <w:b/>
          <w:szCs w:val="28"/>
        </w:rPr>
        <w:t>г</w:t>
      </w:r>
      <w:proofErr w:type="gramEnd"/>
      <w:r>
        <w:rPr>
          <w:b/>
          <w:szCs w:val="28"/>
        </w:rPr>
        <w:t>.  №                                                                             ПРОЕКТ</w:t>
      </w:r>
    </w:p>
    <w:p w:rsidR="00E65C34" w:rsidRDefault="00E65C34" w:rsidP="00E65C34">
      <w:pPr>
        <w:spacing w:after="0" w:line="240" w:lineRule="auto"/>
        <w:rPr>
          <w:b/>
          <w:szCs w:val="28"/>
        </w:rPr>
      </w:pPr>
      <w:proofErr w:type="gramStart"/>
      <w:r>
        <w:rPr>
          <w:b/>
          <w:szCs w:val="28"/>
        </w:rPr>
        <w:t>с</w:t>
      </w:r>
      <w:proofErr w:type="gramEnd"/>
      <w:r>
        <w:rPr>
          <w:b/>
          <w:szCs w:val="28"/>
        </w:rPr>
        <w:t>. Колосовка</w:t>
      </w:r>
    </w:p>
    <w:p w:rsidR="00E65C34" w:rsidRDefault="00E65C34" w:rsidP="00E65C34">
      <w:pPr>
        <w:pStyle w:val="20"/>
        <w:shd w:val="clear" w:color="auto" w:fill="auto"/>
        <w:spacing w:before="0" w:after="0" w:line="240" w:lineRule="auto"/>
        <w:jc w:val="both"/>
      </w:pPr>
    </w:p>
    <w:p w:rsidR="00855305" w:rsidRPr="00C427C5" w:rsidRDefault="00855305" w:rsidP="00E65C34">
      <w:pPr>
        <w:spacing w:after="0" w:line="240" w:lineRule="auto"/>
        <w:rPr>
          <w:rFonts w:eastAsia="Times New Roman" w:cs="Times New Roman"/>
          <w:b/>
          <w:sz w:val="26"/>
          <w:szCs w:val="24"/>
          <w:lang w:eastAsia="ru-RU"/>
        </w:rPr>
      </w:pPr>
    </w:p>
    <w:p w:rsidR="00C427C5" w:rsidRPr="00C427C5" w:rsidRDefault="00C427C5" w:rsidP="00E65C34">
      <w:pPr>
        <w:spacing w:after="0" w:line="240" w:lineRule="auto"/>
        <w:jc w:val="both"/>
        <w:rPr>
          <w:rFonts w:eastAsia="Times New Roman" w:cs="Times New Roman"/>
          <w:sz w:val="24"/>
          <w:szCs w:val="24"/>
          <w:lang w:eastAsia="ru-RU"/>
        </w:rPr>
      </w:pPr>
    </w:p>
    <w:p w:rsidR="0007699D" w:rsidRDefault="00172AE7" w:rsidP="00E65C34">
      <w:pPr>
        <w:shd w:val="clear" w:color="auto" w:fill="FFFFFF"/>
        <w:spacing w:after="0" w:line="240" w:lineRule="auto"/>
        <w:textAlignment w:val="baseline"/>
        <w:rPr>
          <w:rFonts w:eastAsia="Times New Roman" w:cs="Times New Roman"/>
          <w:spacing w:val="2"/>
          <w:szCs w:val="28"/>
          <w:lang w:eastAsia="ru-RU"/>
        </w:rPr>
      </w:pPr>
      <w:r w:rsidRPr="00172AE7">
        <w:rPr>
          <w:rFonts w:eastAsia="Times New Roman" w:cs="Times New Roman"/>
          <w:spacing w:val="2"/>
          <w:szCs w:val="28"/>
          <w:lang w:eastAsia="ru-RU"/>
        </w:rPr>
        <w:t xml:space="preserve">Об утверждении Порядка предоставления субсидий некоммерческим организациям на разработку и выполнение общественно полезных проектов на территории </w:t>
      </w:r>
      <w:r>
        <w:rPr>
          <w:rFonts w:eastAsia="Times New Roman" w:cs="Times New Roman"/>
          <w:spacing w:val="2"/>
          <w:szCs w:val="28"/>
          <w:lang w:eastAsia="ru-RU"/>
        </w:rPr>
        <w:t>Колосовского</w:t>
      </w:r>
      <w:r w:rsidRPr="00172AE7">
        <w:rPr>
          <w:rFonts w:eastAsia="Times New Roman" w:cs="Times New Roman"/>
          <w:spacing w:val="2"/>
          <w:szCs w:val="28"/>
          <w:lang w:eastAsia="ru-RU"/>
        </w:rPr>
        <w:t xml:space="preserve"> муниципального района Омской области</w:t>
      </w:r>
    </w:p>
    <w:p w:rsidR="00172AE7" w:rsidRDefault="00172AE7" w:rsidP="0007699D">
      <w:pPr>
        <w:shd w:val="clear" w:color="auto" w:fill="FFFFFF"/>
        <w:spacing w:after="0" w:line="315" w:lineRule="atLeast"/>
        <w:ind w:right="3259"/>
        <w:textAlignment w:val="baseline"/>
        <w:rPr>
          <w:rFonts w:eastAsia="Times New Roman" w:cs="Times New Roman"/>
          <w:spacing w:val="2"/>
          <w:szCs w:val="28"/>
          <w:lang w:eastAsia="ru-RU"/>
        </w:rPr>
      </w:pPr>
    </w:p>
    <w:p w:rsidR="00172AE7" w:rsidRPr="00C427C5" w:rsidRDefault="00172AE7" w:rsidP="0007699D">
      <w:pPr>
        <w:shd w:val="clear" w:color="auto" w:fill="FFFFFF"/>
        <w:spacing w:after="0" w:line="315" w:lineRule="atLeast"/>
        <w:ind w:right="3259"/>
        <w:textAlignment w:val="baseline"/>
        <w:rPr>
          <w:rFonts w:eastAsia="Times New Roman" w:cs="Times New Roman"/>
          <w:szCs w:val="24"/>
          <w:lang w:eastAsia="ru-RU"/>
        </w:rPr>
      </w:pPr>
    </w:p>
    <w:p w:rsidR="00172AE7" w:rsidRDefault="00172AE7" w:rsidP="0007699D">
      <w:pPr>
        <w:autoSpaceDE w:val="0"/>
        <w:autoSpaceDN w:val="0"/>
        <w:adjustRightInd w:val="0"/>
        <w:jc w:val="both"/>
        <w:rPr>
          <w:rFonts w:eastAsia="Times New Roman" w:cs="Times New Roman"/>
          <w:spacing w:val="2"/>
          <w:lang w:eastAsia="ru-RU"/>
        </w:rPr>
      </w:pPr>
      <w:r w:rsidRPr="00172AE7">
        <w:rPr>
          <w:rFonts w:eastAsia="Times New Roman" w:cs="Times New Roman"/>
          <w:spacing w:val="2"/>
          <w:lang w:eastAsia="ru-RU"/>
        </w:rPr>
        <w:t xml:space="preserve">В соответствии с пунктом 4 статьи 78.1 Бюджетного кодекса Российской Федерации, постановлением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Федеральным законом от 06.10.2003 N 131-ФЗ «Об общих принципах организации местного самоуправления в Российской Федерации», Уставом </w:t>
      </w:r>
      <w:r>
        <w:rPr>
          <w:rFonts w:eastAsia="Times New Roman" w:cs="Times New Roman"/>
          <w:spacing w:val="2"/>
          <w:lang w:eastAsia="ru-RU"/>
        </w:rPr>
        <w:t>Колосовского</w:t>
      </w:r>
      <w:r w:rsidRPr="00172AE7">
        <w:rPr>
          <w:rFonts w:eastAsia="Times New Roman" w:cs="Times New Roman"/>
          <w:spacing w:val="2"/>
          <w:lang w:eastAsia="ru-RU"/>
        </w:rPr>
        <w:t xml:space="preserve"> муниципального района, </w:t>
      </w:r>
    </w:p>
    <w:p w:rsidR="00172AE7" w:rsidRDefault="0007699D" w:rsidP="0007699D">
      <w:pPr>
        <w:autoSpaceDE w:val="0"/>
        <w:autoSpaceDN w:val="0"/>
        <w:adjustRightInd w:val="0"/>
        <w:jc w:val="both"/>
        <w:rPr>
          <w:rFonts w:eastAsia="Times New Roman" w:cs="Times New Roman"/>
          <w:spacing w:val="2"/>
          <w:lang w:eastAsia="ru-RU"/>
        </w:rPr>
      </w:pPr>
      <w:r w:rsidRPr="0007699D">
        <w:rPr>
          <w:rFonts w:eastAsia="Times New Roman" w:cs="Times New Roman"/>
          <w:spacing w:val="2"/>
          <w:lang w:eastAsia="ru-RU"/>
        </w:rPr>
        <w:t>ПОСТАНОВЛЯЮ:</w:t>
      </w:r>
    </w:p>
    <w:p w:rsidR="00172AE7" w:rsidRDefault="00C427C5" w:rsidP="00172AE7">
      <w:pPr>
        <w:autoSpaceDE w:val="0"/>
        <w:autoSpaceDN w:val="0"/>
        <w:adjustRightInd w:val="0"/>
        <w:jc w:val="both"/>
        <w:rPr>
          <w:szCs w:val="28"/>
          <w:lang w:eastAsia="ru-RU"/>
        </w:rPr>
      </w:pPr>
      <w:r w:rsidRPr="00C427C5">
        <w:rPr>
          <w:rFonts w:eastAsia="Times New Roman" w:cs="Times New Roman"/>
          <w:spacing w:val="2"/>
          <w:lang w:eastAsia="ru-RU"/>
        </w:rPr>
        <w:br/>
        <w:t>1.</w:t>
      </w:r>
      <w:r w:rsidR="00172AE7" w:rsidRPr="00172AE7">
        <w:rPr>
          <w:color w:val="000000"/>
          <w:lang w:bidi="ru-RU"/>
        </w:rPr>
        <w:t xml:space="preserve">Утвердить Порядок предоставления субсидий </w:t>
      </w:r>
      <w:bookmarkStart w:id="0" w:name="_Hlk195007079"/>
      <w:r w:rsidR="00172AE7" w:rsidRPr="00172AE7">
        <w:rPr>
          <w:color w:val="000000"/>
          <w:lang w:bidi="ru-RU"/>
        </w:rPr>
        <w:t xml:space="preserve">некоммерческим организациям на разработку и выполнение общественно полезных проектов на территории </w:t>
      </w:r>
      <w:r w:rsidR="00172AE7">
        <w:rPr>
          <w:color w:val="000000"/>
          <w:lang w:bidi="ru-RU"/>
        </w:rPr>
        <w:t>Колосовского</w:t>
      </w:r>
      <w:r w:rsidR="00172AE7" w:rsidRPr="00172AE7">
        <w:rPr>
          <w:color w:val="000000"/>
          <w:lang w:bidi="ru-RU"/>
        </w:rPr>
        <w:t xml:space="preserve"> муниципального района Омской области </w:t>
      </w:r>
      <w:bookmarkEnd w:id="0"/>
      <w:r w:rsidR="00172AE7" w:rsidRPr="00172AE7">
        <w:rPr>
          <w:color w:val="000000"/>
          <w:lang w:bidi="ru-RU"/>
        </w:rPr>
        <w:t>согласно приложению</w:t>
      </w:r>
      <w:r w:rsidR="009E24AF">
        <w:rPr>
          <w:color w:val="000000"/>
          <w:lang w:bidi="ru-RU"/>
        </w:rPr>
        <w:t xml:space="preserve">№ 1 </w:t>
      </w:r>
      <w:r w:rsidR="009E24AF" w:rsidRPr="009E24AF">
        <w:rPr>
          <w:szCs w:val="28"/>
          <w:lang w:eastAsia="ru-RU"/>
        </w:rPr>
        <w:t xml:space="preserve">к настоящему </w:t>
      </w:r>
      <w:r w:rsidR="009E24AF">
        <w:rPr>
          <w:szCs w:val="28"/>
          <w:lang w:eastAsia="ru-RU"/>
        </w:rPr>
        <w:t>П</w:t>
      </w:r>
      <w:r w:rsidR="009E24AF" w:rsidRPr="009E24AF">
        <w:rPr>
          <w:szCs w:val="28"/>
          <w:lang w:eastAsia="ru-RU"/>
        </w:rPr>
        <w:t>остановлению</w:t>
      </w:r>
      <w:r w:rsidR="00172AE7" w:rsidRPr="00172AE7">
        <w:rPr>
          <w:color w:val="000000"/>
          <w:lang w:bidi="ru-RU"/>
        </w:rPr>
        <w:t>.</w:t>
      </w:r>
    </w:p>
    <w:p w:rsidR="009E24AF" w:rsidRPr="009E24AF" w:rsidRDefault="009E24AF" w:rsidP="009E24AF">
      <w:pPr>
        <w:autoSpaceDE w:val="0"/>
        <w:autoSpaceDN w:val="0"/>
        <w:adjustRightInd w:val="0"/>
        <w:ind w:firstLine="426"/>
        <w:jc w:val="both"/>
        <w:rPr>
          <w:szCs w:val="28"/>
          <w:lang w:eastAsia="ru-RU"/>
        </w:rPr>
      </w:pPr>
      <w:r w:rsidRPr="009E24AF">
        <w:rPr>
          <w:szCs w:val="28"/>
          <w:lang w:eastAsia="ru-RU"/>
        </w:rPr>
        <w:t>2.Утвердить Порядок</w:t>
      </w:r>
      <w:r w:rsidR="00B80426" w:rsidRPr="009E24AF">
        <w:rPr>
          <w:szCs w:val="28"/>
          <w:lang w:eastAsia="ru-RU"/>
        </w:rPr>
        <w:t>работы</w:t>
      </w:r>
      <w:r w:rsidR="00B80426">
        <w:rPr>
          <w:szCs w:val="28"/>
          <w:lang w:eastAsia="ru-RU"/>
        </w:rPr>
        <w:t xml:space="preserve"> и состав</w:t>
      </w:r>
      <w:r w:rsidRPr="009E24AF">
        <w:rPr>
          <w:szCs w:val="28"/>
          <w:lang w:eastAsia="ru-RU"/>
        </w:rPr>
        <w:t xml:space="preserve"> Конкурсной комиссии по рассмотрению заявок некоммерчески</w:t>
      </w:r>
      <w:r>
        <w:rPr>
          <w:szCs w:val="28"/>
          <w:lang w:eastAsia="ru-RU"/>
        </w:rPr>
        <w:t>х</w:t>
      </w:r>
      <w:r w:rsidRPr="009E24AF">
        <w:rPr>
          <w:szCs w:val="28"/>
          <w:lang w:eastAsia="ru-RU"/>
        </w:rPr>
        <w:t xml:space="preserve"> организаци</w:t>
      </w:r>
      <w:r>
        <w:rPr>
          <w:szCs w:val="28"/>
          <w:lang w:eastAsia="ru-RU"/>
        </w:rPr>
        <w:t>й</w:t>
      </w:r>
      <w:r w:rsidRPr="009E24AF">
        <w:rPr>
          <w:szCs w:val="28"/>
          <w:lang w:eastAsia="ru-RU"/>
        </w:rPr>
        <w:t xml:space="preserve"> на разработку и выполнение общественно полезных проектов на территории Колосовского муниципального района Омской области, осуществляющими деятельность в социальной сфере согласно приложению № 2 к настоящему </w:t>
      </w:r>
      <w:r>
        <w:rPr>
          <w:szCs w:val="28"/>
          <w:lang w:eastAsia="ru-RU"/>
        </w:rPr>
        <w:t>П</w:t>
      </w:r>
      <w:r w:rsidRPr="009E24AF">
        <w:rPr>
          <w:szCs w:val="28"/>
          <w:lang w:eastAsia="ru-RU"/>
        </w:rPr>
        <w:t>остановлению.</w:t>
      </w:r>
    </w:p>
    <w:p w:rsidR="009E24AF" w:rsidRPr="009E24AF" w:rsidRDefault="009E24AF" w:rsidP="009E24AF">
      <w:pPr>
        <w:pStyle w:val="a3"/>
        <w:autoSpaceDE w:val="0"/>
        <w:autoSpaceDN w:val="0"/>
        <w:adjustRightInd w:val="0"/>
        <w:ind w:left="0" w:firstLine="426"/>
        <w:jc w:val="both"/>
        <w:rPr>
          <w:szCs w:val="28"/>
          <w:lang w:eastAsia="ru-RU"/>
        </w:rPr>
      </w:pPr>
      <w:r w:rsidRPr="009E24AF">
        <w:rPr>
          <w:szCs w:val="28"/>
          <w:lang w:eastAsia="ru-RU"/>
        </w:rPr>
        <w:lastRenderedPageBreak/>
        <w:t>3.Утвердить Порядок отбора и оценки заявок некоммерческих организаций на разработку и выполнение общественно полезных проектов на территории Колосовского муниципального района Омской области согласно приложению № 3 к настоящему постановлению.</w:t>
      </w:r>
    </w:p>
    <w:p w:rsidR="00172AE7" w:rsidRPr="009E24AF" w:rsidRDefault="00172AE7" w:rsidP="009E24AF">
      <w:pPr>
        <w:pStyle w:val="a3"/>
        <w:numPr>
          <w:ilvl w:val="0"/>
          <w:numId w:val="3"/>
        </w:numPr>
        <w:autoSpaceDE w:val="0"/>
        <w:autoSpaceDN w:val="0"/>
        <w:adjustRightInd w:val="0"/>
        <w:jc w:val="both"/>
        <w:rPr>
          <w:szCs w:val="28"/>
          <w:lang w:eastAsia="ru-RU"/>
        </w:rPr>
      </w:pPr>
      <w:r w:rsidRPr="009E24AF">
        <w:rPr>
          <w:szCs w:val="28"/>
          <w:lang w:eastAsia="ru-RU"/>
        </w:rPr>
        <w:t>Признать утратившими силу:</w:t>
      </w:r>
    </w:p>
    <w:p w:rsidR="00172AE7" w:rsidRDefault="00172AE7" w:rsidP="00172AE7">
      <w:pPr>
        <w:jc w:val="both"/>
      </w:pPr>
      <w:r>
        <w:rPr>
          <w:szCs w:val="28"/>
          <w:lang w:eastAsia="ru-RU"/>
        </w:rPr>
        <w:t xml:space="preserve">- Постановление Главы Колосовского муниципального района Омской области </w:t>
      </w:r>
      <w:bookmarkStart w:id="1" w:name="_Hlk194483326"/>
      <w:r w:rsidRPr="007F57ED">
        <w:t xml:space="preserve">от </w:t>
      </w:r>
      <w:r>
        <w:rPr>
          <w:color w:val="000000"/>
        </w:rPr>
        <w:t>04.04.2023</w:t>
      </w:r>
      <w:r w:rsidRPr="00351E88">
        <w:rPr>
          <w:color w:val="000000"/>
        </w:rPr>
        <w:t xml:space="preserve"> г. </w:t>
      </w:r>
      <w:r w:rsidRPr="00566A23">
        <w:rPr>
          <w:color w:val="000000"/>
        </w:rPr>
        <w:t xml:space="preserve">№ </w:t>
      </w:r>
      <w:r w:rsidRPr="00566A23">
        <w:t>75-П</w:t>
      </w:r>
      <w:r>
        <w:t xml:space="preserve"> «</w:t>
      </w:r>
      <w:r w:rsidRPr="00172AE7">
        <w:t>Об утверждении Порядка предоставления субсидий социально ориентированным некоммерческим организациям не являющимися государственными (муниципальными) учреждениями, осуществляющими деятельность в социальной сфере</w:t>
      </w:r>
      <w:r>
        <w:t>»;</w:t>
      </w:r>
    </w:p>
    <w:p w:rsidR="00172AE7" w:rsidRPr="00A061A5" w:rsidRDefault="00172AE7" w:rsidP="00A061A5">
      <w:pPr>
        <w:jc w:val="both"/>
        <w:rPr>
          <w:color w:val="FF0000"/>
        </w:rPr>
      </w:pPr>
      <w:r>
        <w:t xml:space="preserve">- </w:t>
      </w:r>
      <w:r>
        <w:rPr>
          <w:szCs w:val="28"/>
          <w:lang w:eastAsia="ru-RU"/>
        </w:rPr>
        <w:t xml:space="preserve">Постановление Главы Колосовского муниципального района Омской области </w:t>
      </w:r>
      <w:r w:rsidRPr="007F57ED">
        <w:t xml:space="preserve">от </w:t>
      </w:r>
      <w:r w:rsidRPr="00172AE7">
        <w:t>06.04.2023 г</w:t>
      </w:r>
      <w:r>
        <w:t>.</w:t>
      </w:r>
      <w:r w:rsidRPr="00172AE7">
        <w:rPr>
          <w:szCs w:val="28"/>
        </w:rPr>
        <w:t xml:space="preserve">№ 79-П </w:t>
      </w:r>
      <w:r>
        <w:rPr>
          <w:szCs w:val="28"/>
        </w:rPr>
        <w:t xml:space="preserve">«О внесении изменений в </w:t>
      </w:r>
      <w:r>
        <w:rPr>
          <w:szCs w:val="28"/>
          <w:lang w:eastAsia="ru-RU"/>
        </w:rPr>
        <w:t xml:space="preserve">Постановление Главы Колосовского муниципального района Омской области </w:t>
      </w:r>
      <w:r w:rsidRPr="007F57ED">
        <w:t xml:space="preserve">от </w:t>
      </w:r>
      <w:r>
        <w:rPr>
          <w:color w:val="000000"/>
        </w:rPr>
        <w:t>04.04.2023</w:t>
      </w:r>
      <w:r w:rsidRPr="00351E88">
        <w:rPr>
          <w:color w:val="000000"/>
        </w:rPr>
        <w:t xml:space="preserve"> г. </w:t>
      </w:r>
      <w:r w:rsidRPr="00566A23">
        <w:rPr>
          <w:color w:val="000000"/>
        </w:rPr>
        <w:t xml:space="preserve">№ </w:t>
      </w:r>
      <w:r w:rsidRPr="00566A23">
        <w:t>75-П</w:t>
      </w:r>
      <w:r w:rsidR="00A061A5">
        <w:t>»</w:t>
      </w:r>
      <w:bookmarkEnd w:id="1"/>
    </w:p>
    <w:p w:rsidR="00634477" w:rsidRPr="009E24AF" w:rsidRDefault="00634477" w:rsidP="009E24AF">
      <w:pPr>
        <w:pStyle w:val="a3"/>
        <w:numPr>
          <w:ilvl w:val="0"/>
          <w:numId w:val="3"/>
        </w:numPr>
        <w:spacing w:after="0" w:line="240" w:lineRule="auto"/>
        <w:ind w:left="0" w:firstLine="426"/>
        <w:jc w:val="both"/>
        <w:rPr>
          <w:rFonts w:eastAsia="Times New Roman" w:cs="Times New Roman"/>
          <w:szCs w:val="20"/>
          <w:lang w:eastAsia="ru-RU"/>
        </w:rPr>
      </w:pPr>
      <w:r w:rsidRPr="009E24AF">
        <w:rPr>
          <w:rFonts w:eastAsia="Times New Roman" w:cs="Times New Roman"/>
          <w:szCs w:val="20"/>
          <w:lang w:eastAsia="ru-RU"/>
        </w:rPr>
        <w:t>Контроль за выполнением настоящего постановления, возложить на заместителя Главы муниципального района Н.М.Бородину</w:t>
      </w:r>
      <w:r w:rsidR="00172AE7" w:rsidRPr="009E24AF">
        <w:rPr>
          <w:rFonts w:eastAsia="Times New Roman" w:cs="Times New Roman"/>
          <w:szCs w:val="20"/>
          <w:lang w:eastAsia="ru-RU"/>
        </w:rPr>
        <w:t>.</w:t>
      </w:r>
    </w:p>
    <w:p w:rsidR="00C427C5" w:rsidRPr="00A061A5" w:rsidRDefault="00C427C5" w:rsidP="00A061A5">
      <w:pPr>
        <w:pStyle w:val="a3"/>
        <w:spacing w:after="0" w:line="240" w:lineRule="auto"/>
        <w:ind w:left="495"/>
        <w:jc w:val="both"/>
        <w:rPr>
          <w:rFonts w:eastAsia="Times New Roman" w:cs="Times New Roman"/>
          <w:szCs w:val="20"/>
          <w:lang w:eastAsia="ru-RU"/>
        </w:rPr>
      </w:pPr>
    </w:p>
    <w:p w:rsidR="00C427C5" w:rsidRPr="00C427C5" w:rsidRDefault="00C427C5" w:rsidP="00C427C5">
      <w:pPr>
        <w:shd w:val="clear" w:color="auto" w:fill="FFFFFF"/>
        <w:spacing w:after="0" w:line="315" w:lineRule="atLeast"/>
        <w:jc w:val="both"/>
        <w:textAlignment w:val="baseline"/>
        <w:rPr>
          <w:rFonts w:eastAsia="Times New Roman" w:cs="Times New Roman"/>
          <w:noProof/>
          <w:sz w:val="24"/>
          <w:szCs w:val="24"/>
          <w:lang w:eastAsia="ru-RU"/>
        </w:rPr>
      </w:pPr>
    </w:p>
    <w:p w:rsidR="00C427C5" w:rsidRPr="00C427C5" w:rsidRDefault="003340B5" w:rsidP="00C427C5">
      <w:pPr>
        <w:shd w:val="clear" w:color="auto" w:fill="FFFFFF"/>
        <w:spacing w:after="0" w:line="315" w:lineRule="atLeast"/>
        <w:jc w:val="both"/>
        <w:textAlignment w:val="baseline"/>
        <w:rPr>
          <w:rFonts w:eastAsia="Times New Roman" w:cs="Times New Roman"/>
          <w:noProof/>
          <w:szCs w:val="28"/>
          <w:lang w:eastAsia="ru-RU"/>
        </w:rPr>
      </w:pPr>
      <w:r>
        <w:rPr>
          <w:rFonts w:eastAsia="Times New Roman" w:cs="Times New Roman"/>
          <w:noProof/>
          <w:szCs w:val="28"/>
          <w:lang w:eastAsia="ru-RU"/>
        </w:rPr>
        <w:t xml:space="preserve">И.о. </w:t>
      </w:r>
      <w:r w:rsidR="00C427C5" w:rsidRPr="00C427C5">
        <w:rPr>
          <w:rFonts w:eastAsia="Times New Roman" w:cs="Times New Roman"/>
          <w:noProof/>
          <w:szCs w:val="28"/>
          <w:lang w:eastAsia="ru-RU"/>
        </w:rPr>
        <w:t>Глав</w:t>
      </w:r>
      <w:r>
        <w:rPr>
          <w:rFonts w:eastAsia="Times New Roman" w:cs="Times New Roman"/>
          <w:noProof/>
          <w:szCs w:val="28"/>
          <w:lang w:eastAsia="ru-RU"/>
        </w:rPr>
        <w:t>ы</w:t>
      </w:r>
      <w:r w:rsidR="00C427C5" w:rsidRPr="00C427C5">
        <w:rPr>
          <w:rFonts w:eastAsia="Times New Roman" w:cs="Times New Roman"/>
          <w:noProof/>
          <w:szCs w:val="28"/>
          <w:lang w:eastAsia="ru-RU"/>
        </w:rPr>
        <w:t xml:space="preserve"> муниципального района                                                  С.В. </w:t>
      </w:r>
      <w:r>
        <w:rPr>
          <w:rFonts w:eastAsia="Times New Roman" w:cs="Times New Roman"/>
          <w:noProof/>
          <w:szCs w:val="28"/>
          <w:lang w:eastAsia="ru-RU"/>
        </w:rPr>
        <w:t>Рожков</w:t>
      </w:r>
    </w:p>
    <w:p w:rsidR="00C427C5" w:rsidRPr="00C427C5" w:rsidRDefault="00C427C5" w:rsidP="00C427C5">
      <w:pPr>
        <w:shd w:val="clear" w:color="auto" w:fill="FFFFFF"/>
        <w:spacing w:after="0" w:line="315" w:lineRule="atLeast"/>
        <w:jc w:val="both"/>
        <w:textAlignment w:val="baseline"/>
        <w:rPr>
          <w:rFonts w:eastAsia="Times New Roman" w:cs="Times New Roman"/>
          <w:color w:val="2D2D2D"/>
          <w:spacing w:val="2"/>
          <w:szCs w:val="28"/>
          <w:lang w:eastAsia="ru-RU"/>
        </w:rPr>
      </w:pPr>
    </w:p>
    <w:p w:rsidR="00C427C5" w:rsidRPr="00C427C5" w:rsidRDefault="00C427C5" w:rsidP="00C427C5">
      <w:pPr>
        <w:shd w:val="clear" w:color="auto" w:fill="FFFFFF"/>
        <w:spacing w:after="0" w:line="315" w:lineRule="atLeast"/>
        <w:jc w:val="both"/>
        <w:textAlignment w:val="baseline"/>
        <w:rPr>
          <w:rFonts w:eastAsia="Times New Roman" w:cs="Times New Roman"/>
          <w:color w:val="2D2D2D"/>
          <w:spacing w:val="2"/>
          <w:szCs w:val="28"/>
          <w:lang w:eastAsia="ru-RU"/>
        </w:rPr>
      </w:pPr>
    </w:p>
    <w:p w:rsidR="00C427C5" w:rsidRPr="00C427C5" w:rsidRDefault="00C427C5" w:rsidP="00C427C5">
      <w:pPr>
        <w:widowControl w:val="0"/>
        <w:spacing w:after="0" w:line="322" w:lineRule="exact"/>
        <w:ind w:left="5740"/>
        <w:jc w:val="right"/>
        <w:rPr>
          <w:rFonts w:eastAsia="Times New Roman" w:cs="Times New Roman"/>
          <w:color w:val="000000"/>
          <w:szCs w:val="28"/>
          <w:lang w:eastAsia="ru-RU" w:bidi="ru-RU"/>
        </w:rPr>
      </w:pPr>
    </w:p>
    <w:p w:rsidR="00C427C5" w:rsidRPr="00C427C5" w:rsidRDefault="00C427C5" w:rsidP="00C427C5">
      <w:pPr>
        <w:widowControl w:val="0"/>
        <w:spacing w:after="0" w:line="322" w:lineRule="exact"/>
        <w:ind w:left="5740"/>
        <w:jc w:val="right"/>
        <w:rPr>
          <w:rFonts w:eastAsia="Times New Roman" w:cs="Times New Roman"/>
          <w:color w:val="000000"/>
          <w:szCs w:val="28"/>
          <w:lang w:eastAsia="ru-RU" w:bidi="ru-RU"/>
        </w:rPr>
      </w:pPr>
    </w:p>
    <w:p w:rsidR="0056569C" w:rsidRDefault="0056569C"/>
    <w:p w:rsidR="003340B5" w:rsidRDefault="003340B5"/>
    <w:p w:rsidR="003340B5" w:rsidRDefault="003340B5"/>
    <w:p w:rsidR="003340B5" w:rsidRDefault="003340B5"/>
    <w:p w:rsidR="003340B5" w:rsidRDefault="003340B5"/>
    <w:p w:rsidR="00A061A5" w:rsidRDefault="00A061A5"/>
    <w:p w:rsidR="00A061A5" w:rsidRDefault="00A061A5"/>
    <w:p w:rsidR="00A061A5" w:rsidRDefault="00A061A5"/>
    <w:p w:rsidR="00A061A5" w:rsidRDefault="00A061A5"/>
    <w:p w:rsidR="00A061A5" w:rsidRDefault="00A061A5"/>
    <w:p w:rsidR="00A061A5" w:rsidRDefault="00A061A5"/>
    <w:p w:rsidR="009E24AF" w:rsidRDefault="009E24AF" w:rsidP="00A061A5">
      <w:pPr>
        <w:pStyle w:val="ConsPlusTitlePage"/>
        <w:jc w:val="right"/>
        <w:rPr>
          <w:rFonts w:ascii="Times New Roman" w:hAnsi="Times New Roman" w:cs="Times New Roman"/>
          <w:sz w:val="28"/>
          <w:szCs w:val="28"/>
        </w:rPr>
      </w:pPr>
    </w:p>
    <w:p w:rsidR="009E24AF" w:rsidRDefault="009E24AF" w:rsidP="00A061A5">
      <w:pPr>
        <w:pStyle w:val="ConsPlusTitlePage"/>
        <w:jc w:val="right"/>
        <w:rPr>
          <w:rFonts w:ascii="Times New Roman" w:hAnsi="Times New Roman" w:cs="Times New Roman"/>
          <w:sz w:val="28"/>
          <w:szCs w:val="28"/>
        </w:rPr>
      </w:pPr>
    </w:p>
    <w:p w:rsidR="00A061A5" w:rsidRPr="00163B6E" w:rsidRDefault="00A061A5" w:rsidP="00A061A5">
      <w:pPr>
        <w:pStyle w:val="ConsPlusTitlePage"/>
        <w:jc w:val="right"/>
        <w:rPr>
          <w:rFonts w:ascii="Times New Roman" w:hAnsi="Times New Roman" w:cs="Times New Roman"/>
          <w:sz w:val="28"/>
          <w:szCs w:val="28"/>
        </w:rPr>
      </w:pPr>
      <w:bookmarkStart w:id="2" w:name="_Hlk195007184"/>
      <w:r w:rsidRPr="00163B6E">
        <w:rPr>
          <w:rFonts w:ascii="Times New Roman" w:hAnsi="Times New Roman" w:cs="Times New Roman"/>
          <w:sz w:val="28"/>
          <w:szCs w:val="28"/>
        </w:rPr>
        <w:lastRenderedPageBreak/>
        <w:t>Приложение</w:t>
      </w:r>
      <w:r w:rsidR="009E24AF">
        <w:rPr>
          <w:rFonts w:ascii="Times New Roman" w:hAnsi="Times New Roman" w:cs="Times New Roman"/>
          <w:sz w:val="28"/>
          <w:szCs w:val="28"/>
        </w:rPr>
        <w:t xml:space="preserve">  № 1</w:t>
      </w:r>
    </w:p>
    <w:p w:rsidR="00A061A5" w:rsidRDefault="00A061A5" w:rsidP="00A061A5">
      <w:pPr>
        <w:pStyle w:val="ConsPlusNormal"/>
        <w:jc w:val="right"/>
        <w:rPr>
          <w:rFonts w:ascii="Times New Roman" w:hAnsi="Times New Roman" w:cs="Times New Roman"/>
          <w:sz w:val="28"/>
          <w:szCs w:val="28"/>
        </w:rPr>
      </w:pPr>
      <w:r w:rsidRPr="00163B6E">
        <w:rPr>
          <w:rFonts w:ascii="Times New Roman" w:hAnsi="Times New Roman" w:cs="Times New Roman"/>
          <w:sz w:val="28"/>
          <w:szCs w:val="28"/>
        </w:rPr>
        <w:t xml:space="preserve">к </w:t>
      </w:r>
      <w:r>
        <w:rPr>
          <w:rFonts w:ascii="Times New Roman" w:hAnsi="Times New Roman" w:cs="Times New Roman"/>
          <w:sz w:val="28"/>
          <w:szCs w:val="28"/>
        </w:rPr>
        <w:t>П</w:t>
      </w:r>
      <w:r w:rsidRPr="00163B6E">
        <w:rPr>
          <w:rFonts w:ascii="Times New Roman" w:hAnsi="Times New Roman" w:cs="Times New Roman"/>
          <w:sz w:val="28"/>
          <w:szCs w:val="28"/>
        </w:rPr>
        <w:t xml:space="preserve">остановлению </w:t>
      </w:r>
      <w:r>
        <w:rPr>
          <w:rFonts w:ascii="Times New Roman" w:hAnsi="Times New Roman" w:cs="Times New Roman"/>
          <w:sz w:val="28"/>
          <w:szCs w:val="28"/>
        </w:rPr>
        <w:t>Главы Колосовского</w:t>
      </w:r>
    </w:p>
    <w:p w:rsidR="00A061A5" w:rsidRPr="00163B6E" w:rsidRDefault="00A061A5" w:rsidP="00A061A5">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r w:rsidRPr="00163B6E">
        <w:rPr>
          <w:rFonts w:ascii="Times New Roman" w:hAnsi="Times New Roman" w:cs="Times New Roman"/>
          <w:sz w:val="28"/>
          <w:szCs w:val="28"/>
        </w:rPr>
        <w:t xml:space="preserve"> Омск</w:t>
      </w:r>
      <w:r>
        <w:rPr>
          <w:rFonts w:ascii="Times New Roman" w:hAnsi="Times New Roman" w:cs="Times New Roman"/>
          <w:sz w:val="28"/>
          <w:szCs w:val="28"/>
        </w:rPr>
        <w:t>ой области</w:t>
      </w:r>
    </w:p>
    <w:p w:rsidR="00A061A5" w:rsidRPr="00163B6E" w:rsidRDefault="00E65C34" w:rsidP="00A061A5">
      <w:pPr>
        <w:pStyle w:val="ConsPlusNormal"/>
        <w:jc w:val="right"/>
        <w:rPr>
          <w:rFonts w:ascii="Times New Roman" w:hAnsi="Times New Roman" w:cs="Times New Roman"/>
          <w:sz w:val="28"/>
          <w:szCs w:val="28"/>
        </w:rPr>
      </w:pPr>
      <w:r>
        <w:rPr>
          <w:rFonts w:ascii="Times New Roman" w:hAnsi="Times New Roman" w:cs="Times New Roman"/>
          <w:sz w:val="28"/>
          <w:szCs w:val="28"/>
        </w:rPr>
        <w:t>от   ___</w:t>
      </w:r>
      <w:r w:rsidR="00A061A5" w:rsidRPr="00163B6E">
        <w:rPr>
          <w:rFonts w:ascii="Times New Roman" w:hAnsi="Times New Roman" w:cs="Times New Roman"/>
          <w:sz w:val="28"/>
          <w:szCs w:val="28"/>
        </w:rPr>
        <w:t xml:space="preserve"> г. </w:t>
      </w:r>
      <w:r>
        <w:rPr>
          <w:rFonts w:ascii="Times New Roman" w:hAnsi="Times New Roman" w:cs="Times New Roman"/>
          <w:sz w:val="28"/>
          <w:szCs w:val="28"/>
        </w:rPr>
        <w:t xml:space="preserve">№    </w:t>
      </w:r>
      <w:proofErr w:type="gramStart"/>
      <w:r w:rsidR="00A061A5">
        <w:rPr>
          <w:rFonts w:ascii="Times New Roman" w:hAnsi="Times New Roman" w:cs="Times New Roman"/>
          <w:sz w:val="28"/>
          <w:szCs w:val="28"/>
        </w:rPr>
        <w:t>-П</w:t>
      </w:r>
      <w:proofErr w:type="gramEnd"/>
    </w:p>
    <w:bookmarkEnd w:id="2"/>
    <w:p w:rsidR="00A061A5" w:rsidRPr="00163B6E" w:rsidRDefault="00A061A5" w:rsidP="00A061A5">
      <w:pPr>
        <w:pStyle w:val="ConsPlusNormal"/>
        <w:jc w:val="both"/>
        <w:rPr>
          <w:rFonts w:ascii="Times New Roman" w:hAnsi="Times New Roman" w:cs="Times New Roman"/>
          <w:sz w:val="28"/>
          <w:szCs w:val="28"/>
        </w:rPr>
      </w:pPr>
    </w:p>
    <w:p w:rsidR="00A061A5" w:rsidRDefault="00A061A5" w:rsidP="00A061A5">
      <w:pPr>
        <w:pStyle w:val="ConsPlusTitle"/>
        <w:jc w:val="center"/>
        <w:rPr>
          <w:rFonts w:ascii="Times New Roman" w:hAnsi="Times New Roman" w:cs="Times New Roman"/>
          <w:sz w:val="28"/>
          <w:szCs w:val="28"/>
        </w:rPr>
      </w:pPr>
      <w:bookmarkStart w:id="3" w:name="P38"/>
      <w:bookmarkEnd w:id="3"/>
      <w:r>
        <w:rPr>
          <w:rFonts w:ascii="Times New Roman" w:hAnsi="Times New Roman" w:cs="Times New Roman"/>
          <w:sz w:val="28"/>
          <w:szCs w:val="28"/>
        </w:rPr>
        <w:t>П</w:t>
      </w:r>
      <w:r w:rsidRPr="00163B6E">
        <w:rPr>
          <w:rFonts w:ascii="Times New Roman" w:hAnsi="Times New Roman" w:cs="Times New Roman"/>
          <w:sz w:val="28"/>
          <w:szCs w:val="28"/>
        </w:rPr>
        <w:t>оряд</w:t>
      </w:r>
      <w:r>
        <w:rPr>
          <w:rFonts w:ascii="Times New Roman" w:hAnsi="Times New Roman" w:cs="Times New Roman"/>
          <w:sz w:val="28"/>
          <w:szCs w:val="28"/>
        </w:rPr>
        <w:t>ок</w:t>
      </w:r>
    </w:p>
    <w:p w:rsidR="00A061A5" w:rsidRPr="00163B6E" w:rsidRDefault="00A061A5" w:rsidP="00A061A5">
      <w:pPr>
        <w:pStyle w:val="ConsPlusTitle"/>
        <w:jc w:val="center"/>
        <w:rPr>
          <w:rFonts w:ascii="Times New Roman" w:hAnsi="Times New Roman" w:cs="Times New Roman"/>
          <w:sz w:val="28"/>
          <w:szCs w:val="28"/>
        </w:rPr>
      </w:pPr>
      <w:r w:rsidRPr="00163B6E">
        <w:rPr>
          <w:rFonts w:ascii="Times New Roman" w:hAnsi="Times New Roman" w:cs="Times New Roman"/>
          <w:sz w:val="28"/>
          <w:szCs w:val="28"/>
        </w:rPr>
        <w:t xml:space="preserve"> предоставления субсидийнекоммерческим организациям на разработку и выполнениеобщественно полезных проектов на территории </w:t>
      </w:r>
      <w:r>
        <w:rPr>
          <w:rFonts w:ascii="Times New Roman" w:hAnsi="Times New Roman" w:cs="Times New Roman"/>
          <w:sz w:val="28"/>
          <w:szCs w:val="28"/>
        </w:rPr>
        <w:t>Колосовского муниципального района Омской области</w:t>
      </w:r>
    </w:p>
    <w:p w:rsidR="00A061A5" w:rsidRPr="00163B6E" w:rsidRDefault="00A061A5" w:rsidP="00A061A5">
      <w:pPr>
        <w:pStyle w:val="ConsPlusNormal"/>
        <w:rPr>
          <w:rFonts w:ascii="Times New Roman" w:hAnsi="Times New Roman" w:cs="Times New Roman"/>
          <w:sz w:val="28"/>
          <w:szCs w:val="28"/>
        </w:rPr>
      </w:pPr>
    </w:p>
    <w:p w:rsidR="00A061A5" w:rsidRPr="00163B6E" w:rsidRDefault="00A061A5" w:rsidP="00A061A5">
      <w:pPr>
        <w:pStyle w:val="ConsPlusTitle"/>
        <w:jc w:val="center"/>
        <w:outlineLvl w:val="1"/>
        <w:rPr>
          <w:rFonts w:ascii="Times New Roman" w:hAnsi="Times New Roman" w:cs="Times New Roman"/>
          <w:sz w:val="28"/>
          <w:szCs w:val="28"/>
        </w:rPr>
      </w:pPr>
      <w:r w:rsidRPr="00163B6E">
        <w:rPr>
          <w:rFonts w:ascii="Times New Roman" w:hAnsi="Times New Roman" w:cs="Times New Roman"/>
          <w:sz w:val="28"/>
          <w:szCs w:val="28"/>
        </w:rPr>
        <w:t>I. Общие положения</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w:t>
      </w:r>
      <w:r w:rsidRPr="00163B6E">
        <w:rPr>
          <w:rFonts w:ascii="Times New Roman" w:hAnsi="Times New Roman" w:cs="Times New Roman"/>
          <w:sz w:val="28"/>
          <w:szCs w:val="28"/>
        </w:rPr>
        <w:t xml:space="preserve"> устанавливает цель, условия, порядок и результаты предоставления из бюджета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 xml:space="preserve"> субсиди</w:t>
      </w:r>
      <w:r>
        <w:rPr>
          <w:rFonts w:ascii="Times New Roman" w:hAnsi="Times New Roman" w:cs="Times New Roman"/>
          <w:sz w:val="28"/>
          <w:szCs w:val="28"/>
        </w:rPr>
        <w:t>и</w:t>
      </w:r>
      <w:r w:rsidRPr="00163B6E">
        <w:rPr>
          <w:rFonts w:ascii="Times New Roman" w:hAnsi="Times New Roman" w:cs="Times New Roman"/>
          <w:sz w:val="28"/>
          <w:szCs w:val="28"/>
        </w:rPr>
        <w:t xml:space="preserve"> некоммерческим организациям на разработку и выполнение общественно полезных проектов на территории </w:t>
      </w:r>
      <w:r>
        <w:rPr>
          <w:rFonts w:ascii="Times New Roman" w:hAnsi="Times New Roman" w:cs="Times New Roman"/>
          <w:sz w:val="28"/>
          <w:szCs w:val="28"/>
        </w:rPr>
        <w:t>Колосовского муниципального района Омской области</w:t>
      </w:r>
      <w:r w:rsidRPr="00163B6E">
        <w:rPr>
          <w:rFonts w:ascii="Times New Roman" w:hAnsi="Times New Roman" w:cs="Times New Roman"/>
          <w:sz w:val="28"/>
          <w:szCs w:val="28"/>
        </w:rPr>
        <w:t xml:space="preserve"> (далее -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категории получателей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 критерии оценки, требования к отчетности, требования об осуществлении контроля (мониторинга) за соблюдением условий и порядка предоставления </w:t>
      </w:r>
      <w:r>
        <w:rPr>
          <w:rFonts w:ascii="Times New Roman" w:hAnsi="Times New Roman" w:cs="Times New Roman"/>
          <w:sz w:val="28"/>
          <w:szCs w:val="28"/>
        </w:rPr>
        <w:t>субсидий</w:t>
      </w:r>
      <w:r w:rsidRPr="00163B6E">
        <w:rPr>
          <w:rFonts w:ascii="Times New Roman" w:hAnsi="Times New Roman" w:cs="Times New Roman"/>
          <w:sz w:val="28"/>
          <w:szCs w:val="28"/>
        </w:rPr>
        <w:t xml:space="preserve"> и ответственности за их нарушение.</w:t>
      </w:r>
    </w:p>
    <w:p w:rsidR="00A061A5" w:rsidRPr="00C158BE"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sidRPr="00163B6E">
        <w:rPr>
          <w:sz w:val="28"/>
          <w:szCs w:val="28"/>
        </w:rPr>
        <w:t xml:space="preserve">2. </w:t>
      </w:r>
      <w:r>
        <w:rPr>
          <w:sz w:val="28"/>
          <w:szCs w:val="28"/>
        </w:rPr>
        <w:t>Субсидии</w:t>
      </w:r>
      <w:r w:rsidRPr="00163B6E">
        <w:rPr>
          <w:sz w:val="28"/>
          <w:szCs w:val="28"/>
        </w:rPr>
        <w:t xml:space="preserve"> предоставля</w:t>
      </w:r>
      <w:r>
        <w:rPr>
          <w:sz w:val="28"/>
          <w:szCs w:val="28"/>
        </w:rPr>
        <w:t>ю</w:t>
      </w:r>
      <w:r w:rsidRPr="00163B6E">
        <w:rPr>
          <w:sz w:val="28"/>
          <w:szCs w:val="28"/>
        </w:rPr>
        <w:t>тся в целях оказания поддержки социально ориентированным некоммерческим организациям в реализации общественно полезных проектов</w:t>
      </w:r>
      <w:r>
        <w:rPr>
          <w:sz w:val="28"/>
          <w:szCs w:val="28"/>
        </w:rPr>
        <w:t xml:space="preserve"> и на проведение общественно значимых мероприятий</w:t>
      </w:r>
      <w:r w:rsidRPr="00163B6E">
        <w:rPr>
          <w:sz w:val="28"/>
          <w:szCs w:val="28"/>
        </w:rPr>
        <w:t xml:space="preserve"> на территории </w:t>
      </w:r>
      <w:r>
        <w:rPr>
          <w:sz w:val="28"/>
          <w:szCs w:val="28"/>
        </w:rPr>
        <w:t>Колосовского муниципального района</w:t>
      </w:r>
      <w:r w:rsidRPr="00163B6E">
        <w:rPr>
          <w:sz w:val="28"/>
          <w:szCs w:val="28"/>
        </w:rPr>
        <w:t>, направленны</w:t>
      </w:r>
      <w:r>
        <w:rPr>
          <w:sz w:val="28"/>
          <w:szCs w:val="28"/>
        </w:rPr>
        <w:t>е</w:t>
      </w:r>
      <w:r w:rsidRPr="00163B6E">
        <w:rPr>
          <w:sz w:val="28"/>
          <w:szCs w:val="28"/>
        </w:rPr>
        <w:t xml:space="preserve"> на решен</w:t>
      </w:r>
      <w:r>
        <w:rPr>
          <w:sz w:val="28"/>
          <w:szCs w:val="28"/>
        </w:rPr>
        <w:t>ие общественно значимых проблем</w:t>
      </w:r>
      <w:r w:rsidRPr="00163B6E">
        <w:rPr>
          <w:sz w:val="28"/>
          <w:szCs w:val="28"/>
        </w:rPr>
        <w:t>, и поддержки их деятельности в этой сфере на основе развития общественной инициативы и активности граждан в решении вопросов местного значения.</w:t>
      </w:r>
    </w:p>
    <w:p w:rsidR="00A061A5" w:rsidRPr="00163B6E" w:rsidRDefault="00A061A5" w:rsidP="00A061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предоставляется в рамках реализации </w:t>
      </w:r>
      <w:hyperlink r:id="rId5">
        <w:r w:rsidRPr="00AA71EB">
          <w:rPr>
            <w:rFonts w:ascii="Times New Roman" w:hAnsi="Times New Roman" w:cs="Times New Roman"/>
            <w:sz w:val="28"/>
            <w:szCs w:val="28"/>
          </w:rPr>
          <w:t xml:space="preserve">подпрограммы </w:t>
        </w:r>
      </w:hyperlink>
      <w:r w:rsidRPr="00A81D4C">
        <w:rPr>
          <w:rFonts w:ascii="Times New Roman" w:hAnsi="Times New Roman" w:cs="Times New Roman"/>
          <w:sz w:val="28"/>
          <w:szCs w:val="28"/>
        </w:rPr>
        <w:t>«</w:t>
      </w:r>
      <w:r w:rsidR="00A01754" w:rsidRPr="00A01754">
        <w:rPr>
          <w:rFonts w:ascii="Times New Roman" w:hAnsi="Times New Roman" w:cs="Times New Roman"/>
          <w:color w:val="000000"/>
          <w:sz w:val="28"/>
          <w:szCs w:val="28"/>
        </w:rPr>
        <w:t>Поддержка социально ориентированных некоммерческих организаций в Колосовском  районе</w:t>
      </w:r>
      <w:r w:rsidRPr="00A81D4C">
        <w:rPr>
          <w:rFonts w:ascii="Times New Roman" w:hAnsi="Times New Roman" w:cs="Times New Roman"/>
          <w:sz w:val="28"/>
          <w:szCs w:val="28"/>
        </w:rPr>
        <w:t xml:space="preserve">» муниципальной программы </w:t>
      </w:r>
      <w:r>
        <w:rPr>
          <w:rFonts w:ascii="Times New Roman" w:hAnsi="Times New Roman" w:cs="Times New Roman"/>
          <w:sz w:val="28"/>
          <w:szCs w:val="28"/>
        </w:rPr>
        <w:t>Колосовского</w:t>
      </w:r>
      <w:r w:rsidRPr="00A81D4C">
        <w:rPr>
          <w:rFonts w:ascii="Times New Roman" w:hAnsi="Times New Roman" w:cs="Times New Roman"/>
          <w:sz w:val="28"/>
          <w:szCs w:val="28"/>
        </w:rPr>
        <w:t xml:space="preserve"> муниципального района Омской области «Развитие социально-культурной сферы </w:t>
      </w:r>
      <w:r>
        <w:rPr>
          <w:rFonts w:ascii="Times New Roman" w:hAnsi="Times New Roman" w:cs="Times New Roman"/>
          <w:sz w:val="28"/>
          <w:szCs w:val="28"/>
        </w:rPr>
        <w:t>Колосовского муниципального района Омской области</w:t>
      </w:r>
      <w:r w:rsidR="00A01754">
        <w:rPr>
          <w:rFonts w:ascii="Times New Roman" w:hAnsi="Times New Roman" w:cs="Times New Roman"/>
          <w:sz w:val="28"/>
          <w:szCs w:val="28"/>
        </w:rPr>
        <w:t>»</w:t>
      </w:r>
      <w:r w:rsidRPr="00163B6E">
        <w:rPr>
          <w:rFonts w:ascii="Times New Roman" w:hAnsi="Times New Roman" w:cs="Times New Roman"/>
          <w:sz w:val="28"/>
          <w:szCs w:val="28"/>
        </w:rPr>
        <w:t xml:space="preserve">, утвержденной постановлением </w:t>
      </w:r>
      <w:r>
        <w:rPr>
          <w:rFonts w:ascii="Times New Roman" w:hAnsi="Times New Roman" w:cs="Times New Roman"/>
          <w:sz w:val="28"/>
          <w:szCs w:val="28"/>
        </w:rPr>
        <w:t>Главы Колосовского муниципального района Омской области</w:t>
      </w:r>
      <w:r w:rsidRPr="00163B6E">
        <w:rPr>
          <w:rFonts w:ascii="Times New Roman" w:hAnsi="Times New Roman" w:cs="Times New Roman"/>
          <w:sz w:val="28"/>
          <w:szCs w:val="28"/>
        </w:rPr>
        <w:t xml:space="preserve"> от </w:t>
      </w:r>
      <w:r w:rsidR="00A01754" w:rsidRPr="00A01754">
        <w:rPr>
          <w:rFonts w:ascii="Times New Roman" w:hAnsi="Times New Roman" w:cs="Times New Roman"/>
          <w:sz w:val="28"/>
          <w:szCs w:val="28"/>
        </w:rPr>
        <w:t>30.12.2022г. № 322-П</w:t>
      </w:r>
      <w:r w:rsidRPr="00163B6E">
        <w:rPr>
          <w:rFonts w:ascii="Times New Roman" w:hAnsi="Times New Roman" w:cs="Times New Roman"/>
          <w:sz w:val="28"/>
          <w:szCs w:val="28"/>
        </w:rPr>
        <w:t>.</w:t>
      </w:r>
    </w:p>
    <w:p w:rsidR="00A061A5" w:rsidRPr="00163B6E" w:rsidRDefault="00A061A5" w:rsidP="00A01754">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 Организационное сопровождение деятельности по предоставлению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осуществляется </w:t>
      </w:r>
      <w:r w:rsidR="00A01754">
        <w:rPr>
          <w:rFonts w:ascii="Times New Roman" w:hAnsi="Times New Roman" w:cs="Times New Roman"/>
          <w:sz w:val="28"/>
          <w:szCs w:val="28"/>
        </w:rPr>
        <w:t>Комитетом по экономике и управлению муниципальным имуществом</w:t>
      </w:r>
      <w:r w:rsidRPr="00163B6E">
        <w:rPr>
          <w:rFonts w:ascii="Times New Roman" w:hAnsi="Times New Roman" w:cs="Times New Roman"/>
          <w:sz w:val="28"/>
          <w:szCs w:val="28"/>
        </w:rPr>
        <w:t>Администраци</w:t>
      </w:r>
      <w:r>
        <w:rPr>
          <w:rFonts w:ascii="Times New Roman" w:hAnsi="Times New Roman" w:cs="Times New Roman"/>
          <w:sz w:val="28"/>
          <w:szCs w:val="28"/>
        </w:rPr>
        <w:t xml:space="preserve">и Колосовского муниципального района Омской области (далее – Экономический </w:t>
      </w:r>
      <w:r w:rsidR="00A01754">
        <w:rPr>
          <w:rFonts w:ascii="Times New Roman" w:hAnsi="Times New Roman" w:cs="Times New Roman"/>
          <w:sz w:val="28"/>
          <w:szCs w:val="28"/>
        </w:rPr>
        <w:t>комитет</w:t>
      </w:r>
      <w:r>
        <w:rPr>
          <w:rFonts w:ascii="Times New Roman" w:hAnsi="Times New Roman" w:cs="Times New Roman"/>
          <w:sz w:val="28"/>
          <w:szCs w:val="28"/>
        </w:rPr>
        <w:t>)</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 Координацию деятельности по реализации общественно полезных проектов на территории</w:t>
      </w:r>
      <w:r>
        <w:rPr>
          <w:rFonts w:ascii="Times New Roman" w:hAnsi="Times New Roman" w:cs="Times New Roman"/>
          <w:sz w:val="28"/>
          <w:szCs w:val="28"/>
        </w:rPr>
        <w:t xml:space="preserve"> Колосовского муниципального </w:t>
      </w:r>
      <w:r w:rsidRPr="00A81D4C">
        <w:rPr>
          <w:rFonts w:ascii="Times New Roman" w:hAnsi="Times New Roman" w:cs="Times New Roman"/>
          <w:sz w:val="28"/>
          <w:szCs w:val="28"/>
        </w:rPr>
        <w:t>района (далее - проект) осуществляетАдминистрация.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 К категории получателей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имеющих право на получение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относятся некоммерческие организации (за исключением казенных, бюджетных, автономных учреждений, потребительских </w:t>
      </w:r>
      <w:r w:rsidRPr="00163B6E">
        <w:rPr>
          <w:rFonts w:ascii="Times New Roman" w:hAnsi="Times New Roman" w:cs="Times New Roman"/>
          <w:sz w:val="28"/>
          <w:szCs w:val="28"/>
        </w:rPr>
        <w:lastRenderedPageBreak/>
        <w:t xml:space="preserve">кооперативов, товариществ собственников недвижимости, в том числе товариществ собственников жилья, садоводческих и огороднических некоммерческих товариществ), осуществляющие на дату подачи заявок на территории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 xml:space="preserve"> в соответствии с учредительными документами виды деятельности, указанные в </w:t>
      </w:r>
      <w:hyperlink r:id="rId6">
        <w:r w:rsidRPr="00AA71EB">
          <w:rPr>
            <w:rFonts w:ascii="Times New Roman" w:hAnsi="Times New Roman" w:cs="Times New Roman"/>
            <w:sz w:val="28"/>
            <w:szCs w:val="28"/>
          </w:rPr>
          <w:t>статье 31.1</w:t>
        </w:r>
      </w:hyperlink>
      <w:r w:rsidRPr="00163B6E">
        <w:rPr>
          <w:rFonts w:ascii="Times New Roman" w:hAnsi="Times New Roman" w:cs="Times New Roman"/>
          <w:sz w:val="28"/>
          <w:szCs w:val="28"/>
        </w:rPr>
        <w:t>Федерального закона "О некоммерческих орг</w:t>
      </w:r>
      <w:r>
        <w:rPr>
          <w:rFonts w:ascii="Times New Roman" w:hAnsi="Times New Roman" w:cs="Times New Roman"/>
          <w:sz w:val="28"/>
          <w:szCs w:val="28"/>
        </w:rPr>
        <w:t>анизациях" (далее - получатели 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 Способ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 финансовое обеспечение затрат.</w:t>
      </w:r>
    </w:p>
    <w:p w:rsidR="00A061A5" w:rsidRPr="00163B6E" w:rsidRDefault="00A061A5" w:rsidP="00A061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предоставля</w:t>
      </w:r>
      <w:r>
        <w:rPr>
          <w:rFonts w:ascii="Times New Roman" w:hAnsi="Times New Roman" w:cs="Times New Roman"/>
          <w:sz w:val="28"/>
          <w:szCs w:val="28"/>
        </w:rPr>
        <w:t>ю</w:t>
      </w:r>
      <w:r w:rsidRPr="00163B6E">
        <w:rPr>
          <w:rFonts w:ascii="Times New Roman" w:hAnsi="Times New Roman" w:cs="Times New Roman"/>
          <w:sz w:val="28"/>
          <w:szCs w:val="28"/>
        </w:rPr>
        <w:t>тся на финансовое обеспечение расходов, непосредственно связанных с реализацией проекта, за исключением:</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 расходов на приобретение алкогольной и табачной продукции, а также расходов на товары, которые являются предметами роскоши;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2) расходов на погашение задолженности организации, уплаты налогов, сборов, страховых взносов, пеней, штрафов, </w:t>
      </w:r>
      <w:r>
        <w:rPr>
          <w:rFonts w:ascii="Times New Roman" w:hAnsi="Times New Roman" w:cs="Times New Roman"/>
          <w:sz w:val="28"/>
          <w:szCs w:val="28"/>
        </w:rPr>
        <w:t xml:space="preserve">получение и погашение кредитов, </w:t>
      </w:r>
      <w:r w:rsidRPr="00163B6E">
        <w:rPr>
          <w:rFonts w:ascii="Times New Roman" w:hAnsi="Times New Roman" w:cs="Times New Roman"/>
          <w:sz w:val="28"/>
          <w:szCs w:val="28"/>
        </w:rPr>
        <w:t>процентов, подлежащих уплате в соответствии с законодательством Российской Федерации о налогах и сборах;</w:t>
      </w:r>
    </w:p>
    <w:p w:rsidR="00A061A5"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 расходов на оплату труда руководителю проекта более 10 процентов от общей суммы </w:t>
      </w:r>
      <w:r>
        <w:rPr>
          <w:rFonts w:ascii="Times New Roman" w:hAnsi="Times New Roman" w:cs="Times New Roman"/>
          <w:sz w:val="28"/>
          <w:szCs w:val="28"/>
        </w:rPr>
        <w:t>субсидии;</w:t>
      </w:r>
    </w:p>
    <w:p w:rsidR="00A061A5" w:rsidRPr="00C158BE"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4)</w:t>
      </w:r>
      <w:r w:rsidRPr="00C158BE">
        <w:rPr>
          <w:spacing w:val="1"/>
          <w:sz w:val="28"/>
          <w:szCs w:val="28"/>
        </w:rPr>
        <w:t xml:space="preserve"> расход</w:t>
      </w:r>
      <w:r>
        <w:rPr>
          <w:spacing w:val="1"/>
          <w:sz w:val="28"/>
          <w:szCs w:val="28"/>
        </w:rPr>
        <w:t>ов</w:t>
      </w:r>
      <w:r w:rsidRPr="00C158BE">
        <w:rPr>
          <w:spacing w:val="1"/>
          <w:sz w:val="28"/>
          <w:szCs w:val="28"/>
        </w:rPr>
        <w:t>, связанны</w:t>
      </w:r>
      <w:r>
        <w:rPr>
          <w:spacing w:val="1"/>
          <w:sz w:val="28"/>
          <w:szCs w:val="28"/>
        </w:rPr>
        <w:t>х</w:t>
      </w:r>
      <w:r w:rsidRPr="00C158BE">
        <w:rPr>
          <w:spacing w:val="1"/>
          <w:sz w:val="28"/>
          <w:szCs w:val="28"/>
        </w:rPr>
        <w:t xml:space="preserve"> с осуществлением предпринимательской и иной приносящей доход деятельности и оказанием помощи коммерческим организациям;</w:t>
      </w:r>
    </w:p>
    <w:p w:rsidR="00A061A5" w:rsidRPr="00C158BE"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5)</w:t>
      </w:r>
      <w:r w:rsidRPr="00C158BE">
        <w:rPr>
          <w:spacing w:val="1"/>
          <w:sz w:val="28"/>
          <w:szCs w:val="28"/>
        </w:rPr>
        <w:t xml:space="preserve"> ремонтно-строительные работы по содержанию имущества получателя </w:t>
      </w:r>
      <w:r>
        <w:rPr>
          <w:spacing w:val="1"/>
          <w:sz w:val="28"/>
          <w:szCs w:val="28"/>
        </w:rPr>
        <w:t>с</w:t>
      </w:r>
      <w:r w:rsidRPr="00C158BE">
        <w:rPr>
          <w:spacing w:val="1"/>
          <w:sz w:val="28"/>
          <w:szCs w:val="28"/>
        </w:rPr>
        <w:t>убсидии;</w:t>
      </w:r>
    </w:p>
    <w:p w:rsidR="00A061A5" w:rsidRPr="00C158BE"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 xml:space="preserve">6) </w:t>
      </w:r>
      <w:r w:rsidRPr="00C158BE">
        <w:rPr>
          <w:spacing w:val="1"/>
          <w:sz w:val="28"/>
          <w:szCs w:val="28"/>
        </w:rPr>
        <w:t xml:space="preserve">оплату прошлых обязательств получателя </w:t>
      </w:r>
      <w:r>
        <w:rPr>
          <w:spacing w:val="1"/>
          <w:sz w:val="28"/>
          <w:szCs w:val="28"/>
        </w:rPr>
        <w:t>с</w:t>
      </w:r>
      <w:r w:rsidRPr="00C158BE">
        <w:rPr>
          <w:spacing w:val="1"/>
          <w:sz w:val="28"/>
          <w:szCs w:val="28"/>
        </w:rPr>
        <w:t>убсидии;</w:t>
      </w:r>
    </w:p>
    <w:p w:rsidR="00A061A5" w:rsidRPr="00C158BE"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7) политической и</w:t>
      </w:r>
      <w:r w:rsidRPr="00C158BE">
        <w:rPr>
          <w:spacing w:val="1"/>
          <w:sz w:val="28"/>
          <w:szCs w:val="28"/>
        </w:rPr>
        <w:t xml:space="preserve"> религиозн</w:t>
      </w:r>
      <w:r>
        <w:rPr>
          <w:spacing w:val="1"/>
          <w:sz w:val="28"/>
          <w:szCs w:val="28"/>
        </w:rPr>
        <w:t>ой</w:t>
      </w:r>
      <w:r w:rsidRPr="00C158BE">
        <w:rPr>
          <w:spacing w:val="1"/>
          <w:sz w:val="28"/>
          <w:szCs w:val="28"/>
        </w:rPr>
        <w:t xml:space="preserve"> деятельност</w:t>
      </w:r>
      <w:r>
        <w:rPr>
          <w:spacing w:val="1"/>
          <w:sz w:val="28"/>
          <w:szCs w:val="28"/>
        </w:rPr>
        <w:t>и</w:t>
      </w:r>
      <w:r w:rsidRPr="00C158BE">
        <w:rPr>
          <w:spacing w:val="1"/>
          <w:sz w:val="28"/>
          <w:szCs w:val="28"/>
        </w:rPr>
        <w:t>;</w:t>
      </w:r>
    </w:p>
    <w:p w:rsidR="00A061A5" w:rsidRPr="00C158BE"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8)</w:t>
      </w:r>
      <w:r w:rsidRPr="00C158BE">
        <w:rPr>
          <w:spacing w:val="1"/>
          <w:sz w:val="28"/>
          <w:szCs w:val="28"/>
        </w:rPr>
        <w:t xml:space="preserve"> извлечение прибыли;</w:t>
      </w:r>
    </w:p>
    <w:p w:rsidR="00A061A5" w:rsidRPr="00C158BE"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9) гуманитарной</w:t>
      </w:r>
      <w:r w:rsidRPr="00C158BE">
        <w:rPr>
          <w:spacing w:val="1"/>
          <w:sz w:val="28"/>
          <w:szCs w:val="28"/>
        </w:rPr>
        <w:t xml:space="preserve"> и материальн</w:t>
      </w:r>
      <w:r>
        <w:rPr>
          <w:spacing w:val="1"/>
          <w:sz w:val="28"/>
          <w:szCs w:val="28"/>
        </w:rPr>
        <w:t>ой</w:t>
      </w:r>
      <w:r w:rsidRPr="00C158BE">
        <w:rPr>
          <w:spacing w:val="1"/>
          <w:sz w:val="28"/>
          <w:szCs w:val="28"/>
        </w:rPr>
        <w:t xml:space="preserve"> помощ</w:t>
      </w:r>
      <w:r>
        <w:rPr>
          <w:spacing w:val="1"/>
          <w:sz w:val="28"/>
          <w:szCs w:val="28"/>
        </w:rPr>
        <w:t>и</w:t>
      </w:r>
      <w:r w:rsidRPr="00C158BE">
        <w:rPr>
          <w:spacing w:val="1"/>
          <w:sz w:val="28"/>
          <w:szCs w:val="28"/>
        </w:rPr>
        <w:t>;</w:t>
      </w:r>
    </w:p>
    <w:p w:rsidR="00A061A5" w:rsidRPr="00C158BE"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10)</w:t>
      </w:r>
      <w:r w:rsidRPr="00C158BE">
        <w:rPr>
          <w:spacing w:val="1"/>
          <w:sz w:val="28"/>
          <w:szCs w:val="28"/>
        </w:rPr>
        <w:t xml:space="preserve"> на проведение митингов, демонстраций, пикетирований;</w:t>
      </w:r>
    </w:p>
    <w:p w:rsidR="00A061A5" w:rsidRPr="00C158BE"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11)</w:t>
      </w:r>
      <w:r w:rsidRPr="00C158BE">
        <w:rPr>
          <w:spacing w:val="1"/>
          <w:sz w:val="28"/>
          <w:szCs w:val="28"/>
        </w:rPr>
        <w:t xml:space="preserve"> предоставление судебных услуг.</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7. Информация о </w:t>
      </w:r>
      <w:r>
        <w:rPr>
          <w:rFonts w:ascii="Times New Roman" w:hAnsi="Times New Roman" w:cs="Times New Roman"/>
          <w:sz w:val="28"/>
          <w:szCs w:val="28"/>
        </w:rPr>
        <w:t>субсидиях</w:t>
      </w:r>
      <w:r w:rsidRPr="00163B6E">
        <w:rPr>
          <w:rFonts w:ascii="Times New Roman" w:hAnsi="Times New Roman" w:cs="Times New Roman"/>
          <w:sz w:val="28"/>
          <w:szCs w:val="28"/>
        </w:rPr>
        <w:t xml:space="preserve"> размещается на едином портале бюджетной системы Российской Федерации в информационно-телекоммуникационной сети </w:t>
      </w:r>
      <w:r>
        <w:rPr>
          <w:rFonts w:ascii="Times New Roman" w:hAnsi="Times New Roman" w:cs="Times New Roman"/>
          <w:sz w:val="28"/>
          <w:szCs w:val="28"/>
        </w:rPr>
        <w:t>«</w:t>
      </w:r>
      <w:r w:rsidRPr="00163B6E">
        <w:rPr>
          <w:rFonts w:ascii="Times New Roman" w:hAnsi="Times New Roman" w:cs="Times New Roman"/>
          <w:sz w:val="28"/>
          <w:szCs w:val="28"/>
        </w:rPr>
        <w:t>Интернет</w:t>
      </w:r>
      <w:r>
        <w:rPr>
          <w:rFonts w:ascii="Times New Roman" w:hAnsi="Times New Roman" w:cs="Times New Roman"/>
          <w:sz w:val="28"/>
          <w:szCs w:val="28"/>
        </w:rPr>
        <w:t xml:space="preserve">» </w:t>
      </w:r>
      <w:r w:rsidRPr="00163B6E">
        <w:rPr>
          <w:rFonts w:ascii="Times New Roman" w:hAnsi="Times New Roman" w:cs="Times New Roman"/>
          <w:sz w:val="28"/>
          <w:szCs w:val="28"/>
        </w:rPr>
        <w:t xml:space="preserve"> (далее соответственно - сеть </w:t>
      </w:r>
      <w:r>
        <w:rPr>
          <w:rFonts w:ascii="Times New Roman" w:hAnsi="Times New Roman" w:cs="Times New Roman"/>
          <w:sz w:val="28"/>
          <w:szCs w:val="28"/>
        </w:rPr>
        <w:t>«</w:t>
      </w:r>
      <w:r w:rsidRPr="00163B6E">
        <w:rPr>
          <w:rFonts w:ascii="Times New Roman" w:hAnsi="Times New Roman" w:cs="Times New Roman"/>
          <w:sz w:val="28"/>
          <w:szCs w:val="28"/>
        </w:rPr>
        <w:t>Интернет</w:t>
      </w:r>
      <w:r>
        <w:rPr>
          <w:rFonts w:ascii="Times New Roman" w:hAnsi="Times New Roman" w:cs="Times New Roman"/>
          <w:sz w:val="28"/>
          <w:szCs w:val="28"/>
        </w:rPr>
        <w:t>»</w:t>
      </w:r>
      <w:r w:rsidRPr="00163B6E">
        <w:rPr>
          <w:rFonts w:ascii="Times New Roman" w:hAnsi="Times New Roman" w:cs="Times New Roman"/>
          <w:sz w:val="28"/>
          <w:szCs w:val="28"/>
        </w:rPr>
        <w:t xml:space="preserve">, единый портал) (в разделе </w:t>
      </w:r>
      <w:r>
        <w:rPr>
          <w:rFonts w:ascii="Times New Roman" w:hAnsi="Times New Roman" w:cs="Times New Roman"/>
          <w:sz w:val="28"/>
          <w:szCs w:val="28"/>
        </w:rPr>
        <w:t>«</w:t>
      </w:r>
      <w:r w:rsidRPr="00163B6E">
        <w:rPr>
          <w:rFonts w:ascii="Times New Roman" w:hAnsi="Times New Roman" w:cs="Times New Roman"/>
          <w:sz w:val="28"/>
          <w:szCs w:val="28"/>
        </w:rPr>
        <w:t>Бюджет</w:t>
      </w:r>
      <w:r>
        <w:rPr>
          <w:rFonts w:ascii="Times New Roman" w:hAnsi="Times New Roman" w:cs="Times New Roman"/>
          <w:sz w:val="28"/>
          <w:szCs w:val="28"/>
        </w:rPr>
        <w:t>»</w:t>
      </w:r>
      <w:r w:rsidRPr="00163B6E">
        <w:rPr>
          <w:rFonts w:ascii="Times New Roman" w:hAnsi="Times New Roman" w:cs="Times New Roman"/>
          <w:sz w:val="28"/>
          <w:szCs w:val="28"/>
        </w:rPr>
        <w:t>) в порядке, установленном Министерством финансов Российской Федерации.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8. Получатели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определяются по результатам проведения отбора получателей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9. Способом проведения отбора получателей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является конкурс среди некоммерческих организаций по разработке и выполнению общественно полезных проектов на территории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 xml:space="preserve">, который проводится при определении получателей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исходя из наилучших условий достижения целей (результатов) предоставления </w:t>
      </w:r>
      <w:r>
        <w:rPr>
          <w:rFonts w:ascii="Times New Roman" w:hAnsi="Times New Roman" w:cs="Times New Roman"/>
          <w:sz w:val="28"/>
          <w:szCs w:val="28"/>
        </w:rPr>
        <w:t>субсидий</w:t>
      </w:r>
      <w:r w:rsidRPr="00163B6E">
        <w:rPr>
          <w:rFonts w:ascii="Times New Roman" w:hAnsi="Times New Roman" w:cs="Times New Roman"/>
          <w:sz w:val="28"/>
          <w:szCs w:val="28"/>
        </w:rPr>
        <w:t xml:space="preserve"> (далее - отбор).</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Title"/>
        <w:jc w:val="center"/>
        <w:outlineLvl w:val="1"/>
        <w:rPr>
          <w:rFonts w:ascii="Times New Roman" w:hAnsi="Times New Roman" w:cs="Times New Roman"/>
          <w:sz w:val="28"/>
          <w:szCs w:val="28"/>
        </w:rPr>
      </w:pPr>
      <w:r w:rsidRPr="00163B6E">
        <w:rPr>
          <w:rFonts w:ascii="Times New Roman" w:hAnsi="Times New Roman" w:cs="Times New Roman"/>
          <w:sz w:val="28"/>
          <w:szCs w:val="28"/>
        </w:rPr>
        <w:t>II. Требования к участникам отбора</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Normal"/>
        <w:ind w:firstLine="540"/>
        <w:jc w:val="both"/>
        <w:rPr>
          <w:rFonts w:ascii="Times New Roman" w:hAnsi="Times New Roman" w:cs="Times New Roman"/>
          <w:sz w:val="28"/>
          <w:szCs w:val="28"/>
        </w:rPr>
      </w:pPr>
      <w:bookmarkStart w:id="4" w:name="P66"/>
      <w:bookmarkEnd w:id="4"/>
      <w:r w:rsidRPr="00163B6E">
        <w:rPr>
          <w:rFonts w:ascii="Times New Roman" w:hAnsi="Times New Roman" w:cs="Times New Roman"/>
          <w:sz w:val="28"/>
          <w:szCs w:val="28"/>
        </w:rPr>
        <w:lastRenderedPageBreak/>
        <w:t xml:space="preserve">10. Участник отбора по состоянию на даты подачи заявки, рассмотрения заявки и заключения соглашения о предоставлении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(далее - соглашение) должен соответствовать следующим требованиям:</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 не находится в составляемых в рамках реализации полномочий, </w:t>
      </w:r>
      <w:r w:rsidRPr="00AA71EB">
        <w:rPr>
          <w:rFonts w:ascii="Times New Roman" w:hAnsi="Times New Roman" w:cs="Times New Roman"/>
          <w:sz w:val="28"/>
          <w:szCs w:val="28"/>
        </w:rPr>
        <w:t xml:space="preserve">предусмотренных </w:t>
      </w:r>
      <w:hyperlink r:id="rId7">
        <w:r w:rsidRPr="00AA71EB">
          <w:rPr>
            <w:rFonts w:ascii="Times New Roman" w:hAnsi="Times New Roman" w:cs="Times New Roman"/>
            <w:sz w:val="28"/>
            <w:szCs w:val="28"/>
          </w:rPr>
          <w:t>главой VII</w:t>
        </w:r>
      </w:hyperlink>
      <w:r w:rsidRPr="00AA71EB">
        <w:rPr>
          <w:rFonts w:ascii="Times New Roman" w:hAnsi="Times New Roman" w:cs="Times New Roman"/>
          <w:sz w:val="28"/>
          <w:szCs w:val="28"/>
        </w:rPr>
        <w:t xml:space="preserve"> Устава</w:t>
      </w:r>
      <w:r w:rsidRPr="00163B6E">
        <w:rPr>
          <w:rFonts w:ascii="Times New Roman" w:hAnsi="Times New Roman" w:cs="Times New Roman"/>
          <w:sz w:val="28"/>
          <w:szCs w:val="28"/>
        </w:rPr>
        <w:t xml:space="preserve">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4) не получает средства из бюджета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 xml:space="preserve"> на основании иных нормативных правовых актов на цели, установленные настоящим П</w:t>
      </w:r>
      <w:r>
        <w:rPr>
          <w:rFonts w:ascii="Times New Roman" w:hAnsi="Times New Roman" w:cs="Times New Roman"/>
          <w:sz w:val="28"/>
          <w:szCs w:val="28"/>
        </w:rPr>
        <w:t>орядком</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 не является иностранным агентом в соответствии с Федеральным </w:t>
      </w:r>
      <w:hyperlink r:id="rId8">
        <w:r w:rsidRPr="00AA71EB">
          <w:rPr>
            <w:rFonts w:ascii="Times New Roman" w:hAnsi="Times New Roman" w:cs="Times New Roman"/>
            <w:sz w:val="28"/>
            <w:szCs w:val="28"/>
          </w:rPr>
          <w:t>законом</w:t>
        </w:r>
      </w:hyperlink>
      <w:r>
        <w:rPr>
          <w:rFonts w:ascii="Times New Roman" w:hAnsi="Times New Roman" w:cs="Times New Roman"/>
          <w:sz w:val="28"/>
          <w:szCs w:val="28"/>
        </w:rPr>
        <w:t>«</w:t>
      </w:r>
      <w:r w:rsidRPr="00163B6E">
        <w:rPr>
          <w:rFonts w:ascii="Times New Roman" w:hAnsi="Times New Roman" w:cs="Times New Roman"/>
          <w:sz w:val="28"/>
          <w:szCs w:val="28"/>
        </w:rPr>
        <w:t>О контроле за деятельностью лиц, наход</w:t>
      </w:r>
      <w:r>
        <w:rPr>
          <w:rFonts w:ascii="Times New Roman" w:hAnsi="Times New Roman" w:cs="Times New Roman"/>
          <w:sz w:val="28"/>
          <w:szCs w:val="28"/>
        </w:rPr>
        <w:t>ящихся под иностранным влиянием»</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 у участника отбора на едином налоговом счете отсутствует или не превышает размер, определенный </w:t>
      </w:r>
      <w:hyperlink r:id="rId9">
        <w:r w:rsidRPr="00AA71EB">
          <w:rPr>
            <w:rFonts w:ascii="Times New Roman" w:hAnsi="Times New Roman" w:cs="Times New Roman"/>
            <w:sz w:val="28"/>
            <w:szCs w:val="28"/>
          </w:rPr>
          <w:t>пунктом 3 статьи 47</w:t>
        </w:r>
      </w:hyperlink>
      <w:r w:rsidRPr="00AA71EB">
        <w:rPr>
          <w:rFonts w:ascii="Times New Roman" w:hAnsi="Times New Roman" w:cs="Times New Roman"/>
          <w:sz w:val="28"/>
          <w:szCs w:val="28"/>
        </w:rPr>
        <w:t xml:space="preserve"> Налоговог</w:t>
      </w:r>
      <w:r w:rsidRPr="00163B6E">
        <w:rPr>
          <w:rFonts w:ascii="Times New Roman" w:hAnsi="Times New Roman" w:cs="Times New Roman"/>
          <w:sz w:val="28"/>
          <w:szCs w:val="28"/>
        </w:rPr>
        <w:t>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7) у участника отбора отсутствует просроченная задолженность по возврату в бюджет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 xml:space="preserve"> иных субсидий, бюджетных инвестиций, предоставленных</w:t>
      </w:r>
      <w:r>
        <w:rPr>
          <w:rFonts w:ascii="Times New Roman" w:hAnsi="Times New Roman" w:cs="Times New Roman"/>
          <w:sz w:val="28"/>
          <w:szCs w:val="28"/>
        </w:rPr>
        <w:t>,</w:t>
      </w:r>
      <w:r w:rsidRPr="00163B6E">
        <w:rPr>
          <w:rFonts w:ascii="Times New Roman" w:hAnsi="Times New Roman" w:cs="Times New Roman"/>
          <w:sz w:val="28"/>
          <w:szCs w:val="28"/>
        </w:rPr>
        <w:t xml:space="preserve"> в том числе в соответствии с иными муниципальными правовыми актами, а также иная просроченная (неурегулированная) задолженность по денежным обязательствам перед </w:t>
      </w:r>
      <w:r>
        <w:rPr>
          <w:rFonts w:ascii="Times New Roman" w:hAnsi="Times New Roman" w:cs="Times New Roman"/>
          <w:sz w:val="28"/>
          <w:szCs w:val="28"/>
        </w:rPr>
        <w:t>Нижнеомским муниципальным районом</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8) участник отбора, являющийся юридическим лицом, не находится в </w:t>
      </w:r>
      <w:r w:rsidRPr="00163B6E">
        <w:rPr>
          <w:rFonts w:ascii="Times New Roman" w:hAnsi="Times New Roman" w:cs="Times New Roman"/>
          <w:sz w:val="28"/>
          <w:szCs w:val="28"/>
        </w:rPr>
        <w:lastRenderedPageBreak/>
        <w:t>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w:t>
      </w:r>
      <w:r>
        <w:rPr>
          <w:rFonts w:ascii="Times New Roman" w:hAnsi="Times New Roman" w:cs="Times New Roman"/>
          <w:sz w:val="28"/>
          <w:szCs w:val="28"/>
        </w:rPr>
        <w:t>тства, деятельность получателя субсидии</w:t>
      </w:r>
      <w:r w:rsidRPr="00163B6E">
        <w:rPr>
          <w:rFonts w:ascii="Times New Roman" w:hAnsi="Times New Roman" w:cs="Times New Roman"/>
          <w:sz w:val="28"/>
          <w:szCs w:val="28"/>
        </w:rPr>
        <w:t xml:space="preserve"> (участника отбора) не приостановлена в порядке, предусмотренном законодательством Российской Федерации;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11. Проверка участника отбора на соответствие требованиям, указанным в </w:t>
      </w:r>
      <w:hyperlink w:anchor="P66">
        <w:r w:rsidRPr="00AA71EB">
          <w:rPr>
            <w:rFonts w:ascii="Times New Roman" w:hAnsi="Times New Roman" w:cs="Times New Roman"/>
            <w:sz w:val="28"/>
            <w:szCs w:val="28"/>
          </w:rPr>
          <w:t>пункте 10</w:t>
        </w:r>
      </w:hyperlink>
      <w:r w:rsidRPr="00163B6E">
        <w:rPr>
          <w:rFonts w:ascii="Times New Roman" w:hAnsi="Times New Roman" w:cs="Times New Roman"/>
          <w:sz w:val="28"/>
          <w:szCs w:val="28"/>
        </w:rPr>
        <w:t>настоящего По</w:t>
      </w:r>
      <w:r>
        <w:rPr>
          <w:rFonts w:ascii="Times New Roman" w:hAnsi="Times New Roman" w:cs="Times New Roman"/>
          <w:sz w:val="28"/>
          <w:szCs w:val="28"/>
        </w:rPr>
        <w:t>рядка</w:t>
      </w:r>
      <w:r w:rsidRPr="00163B6E">
        <w:rPr>
          <w:rFonts w:ascii="Times New Roman" w:hAnsi="Times New Roman" w:cs="Times New Roman"/>
          <w:sz w:val="28"/>
          <w:szCs w:val="28"/>
        </w:rPr>
        <w:t xml:space="preserve">, осуществляется автоматически в государственной интегрированной информационной системе управления общественными финансами </w:t>
      </w:r>
      <w:r>
        <w:rPr>
          <w:rFonts w:ascii="Times New Roman" w:hAnsi="Times New Roman" w:cs="Times New Roman"/>
          <w:sz w:val="28"/>
          <w:szCs w:val="28"/>
        </w:rPr>
        <w:t>«</w:t>
      </w:r>
      <w:r w:rsidRPr="00163B6E">
        <w:rPr>
          <w:rFonts w:ascii="Times New Roman" w:hAnsi="Times New Roman" w:cs="Times New Roman"/>
          <w:sz w:val="28"/>
          <w:szCs w:val="28"/>
        </w:rPr>
        <w:t>Электронный бюджет</w:t>
      </w:r>
      <w:r>
        <w:rPr>
          <w:rFonts w:ascii="Times New Roman" w:hAnsi="Times New Roman" w:cs="Times New Roman"/>
          <w:sz w:val="28"/>
          <w:szCs w:val="28"/>
        </w:rPr>
        <w:t>»</w:t>
      </w:r>
      <w:r w:rsidRPr="00163B6E">
        <w:rPr>
          <w:rFonts w:ascii="Times New Roman" w:hAnsi="Times New Roman" w:cs="Times New Roman"/>
          <w:sz w:val="28"/>
          <w:szCs w:val="28"/>
        </w:rPr>
        <w:t xml:space="preserve"> (далее - система </w:t>
      </w:r>
      <w:r>
        <w:rPr>
          <w:rFonts w:ascii="Times New Roman" w:hAnsi="Times New Roman" w:cs="Times New Roman"/>
          <w:sz w:val="28"/>
          <w:szCs w:val="28"/>
        </w:rPr>
        <w:t>«Электронный бюджет»</w:t>
      </w:r>
      <w:r w:rsidRPr="00163B6E">
        <w:rPr>
          <w:rFonts w:ascii="Times New Roman" w:hAnsi="Times New Roman" w:cs="Times New Roman"/>
          <w:sz w:val="28"/>
          <w:szCs w:val="28"/>
        </w:rPr>
        <w:t>)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 (при наличии технической возможности).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12. </w:t>
      </w:r>
      <w:r>
        <w:rPr>
          <w:rFonts w:ascii="Times New Roman" w:hAnsi="Times New Roman" w:cs="Times New Roman"/>
          <w:sz w:val="28"/>
          <w:szCs w:val="28"/>
        </w:rPr>
        <w:t xml:space="preserve">Экономический </w:t>
      </w:r>
      <w:r w:rsidR="00A01754">
        <w:rPr>
          <w:rFonts w:ascii="Times New Roman" w:hAnsi="Times New Roman" w:cs="Times New Roman"/>
          <w:sz w:val="28"/>
          <w:szCs w:val="28"/>
        </w:rPr>
        <w:t>комитет</w:t>
      </w:r>
      <w:r w:rsidRPr="00163B6E">
        <w:rPr>
          <w:rFonts w:ascii="Times New Roman" w:hAnsi="Times New Roman" w:cs="Times New Roman"/>
          <w:sz w:val="28"/>
          <w:szCs w:val="28"/>
        </w:rPr>
        <w:t xml:space="preserve"> не вправе требовать представления документов, подтверждающих соответствие участника отбора требованиям, указанным в </w:t>
      </w:r>
      <w:hyperlink w:anchor="P66">
        <w:r w:rsidRPr="00AA71EB">
          <w:rPr>
            <w:rFonts w:ascii="Times New Roman" w:hAnsi="Times New Roman" w:cs="Times New Roman"/>
            <w:sz w:val="28"/>
            <w:szCs w:val="28"/>
          </w:rPr>
          <w:t>пункте 10</w:t>
        </w:r>
      </w:hyperlink>
      <w:r w:rsidRPr="00163B6E">
        <w:rPr>
          <w:rFonts w:ascii="Times New Roman" w:hAnsi="Times New Roman" w:cs="Times New Roman"/>
          <w:sz w:val="28"/>
          <w:szCs w:val="28"/>
        </w:rPr>
        <w:t>настоящего П</w:t>
      </w:r>
      <w:r>
        <w:rPr>
          <w:rFonts w:ascii="Times New Roman" w:hAnsi="Times New Roman" w:cs="Times New Roman"/>
          <w:sz w:val="28"/>
          <w:szCs w:val="28"/>
        </w:rPr>
        <w:t>орядка</w:t>
      </w:r>
      <w:r w:rsidRPr="00163B6E">
        <w:rPr>
          <w:rFonts w:ascii="Times New Roman" w:hAnsi="Times New Roman" w:cs="Times New Roman"/>
          <w:sz w:val="28"/>
          <w:szCs w:val="28"/>
        </w:rPr>
        <w:t>, при наличии соответствующей информации в государственных информационных системах, доступ к которым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13. Подтверждение соответствия участника отбора требованиям, указанным в </w:t>
      </w:r>
      <w:hyperlink w:anchor="P66">
        <w:r w:rsidRPr="00AA71EB">
          <w:rPr>
            <w:rFonts w:ascii="Times New Roman" w:hAnsi="Times New Roman" w:cs="Times New Roman"/>
            <w:sz w:val="28"/>
            <w:szCs w:val="28"/>
          </w:rPr>
          <w:t>пункте 10</w:t>
        </w:r>
      </w:hyperlink>
      <w:r w:rsidRPr="00163B6E">
        <w:rPr>
          <w:rFonts w:ascii="Times New Roman" w:hAnsi="Times New Roman" w:cs="Times New Roman"/>
          <w:sz w:val="28"/>
          <w:szCs w:val="28"/>
        </w:rPr>
        <w:t xml:space="preserve"> настоящего По</w:t>
      </w:r>
      <w:r>
        <w:rPr>
          <w:rFonts w:ascii="Times New Roman" w:hAnsi="Times New Roman" w:cs="Times New Roman"/>
          <w:sz w:val="28"/>
          <w:szCs w:val="28"/>
        </w:rPr>
        <w:t>рядка</w:t>
      </w:r>
      <w:r w:rsidRPr="00163B6E">
        <w:rPr>
          <w:rFonts w:ascii="Times New Roman" w:hAnsi="Times New Roman" w:cs="Times New Roman"/>
          <w:sz w:val="28"/>
          <w:szCs w:val="28"/>
        </w:rPr>
        <w:t xml:space="preserve">, в случае отсутствия технической возможности осуществления автоматической проверки в системе </w:t>
      </w:r>
      <w:r>
        <w:rPr>
          <w:rFonts w:ascii="Times New Roman" w:hAnsi="Times New Roman" w:cs="Times New Roman"/>
          <w:sz w:val="28"/>
          <w:szCs w:val="28"/>
        </w:rPr>
        <w:t>«</w:t>
      </w:r>
      <w:r w:rsidRPr="00163B6E">
        <w:rPr>
          <w:rFonts w:ascii="Times New Roman" w:hAnsi="Times New Roman" w:cs="Times New Roman"/>
          <w:sz w:val="28"/>
          <w:szCs w:val="28"/>
        </w:rPr>
        <w:t>Электронный бюджет</w:t>
      </w:r>
      <w:r>
        <w:rPr>
          <w:rFonts w:ascii="Times New Roman" w:hAnsi="Times New Roman" w:cs="Times New Roman"/>
          <w:sz w:val="28"/>
          <w:szCs w:val="28"/>
        </w:rPr>
        <w:t>»</w:t>
      </w:r>
      <w:r w:rsidRPr="00163B6E">
        <w:rPr>
          <w:rFonts w:ascii="Times New Roman" w:hAnsi="Times New Roman" w:cs="Times New Roman"/>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rFonts w:ascii="Times New Roman" w:hAnsi="Times New Roman" w:cs="Times New Roman"/>
          <w:sz w:val="28"/>
          <w:szCs w:val="28"/>
        </w:rPr>
        <w:t>«</w:t>
      </w:r>
      <w:r w:rsidRPr="00163B6E">
        <w:rPr>
          <w:rFonts w:ascii="Times New Roman" w:hAnsi="Times New Roman" w:cs="Times New Roman"/>
          <w:sz w:val="28"/>
          <w:szCs w:val="28"/>
        </w:rPr>
        <w:t>Электронный бюджет</w:t>
      </w:r>
      <w:r>
        <w:rPr>
          <w:rFonts w:ascii="Times New Roman" w:hAnsi="Times New Roman" w:cs="Times New Roman"/>
          <w:sz w:val="28"/>
          <w:szCs w:val="28"/>
        </w:rPr>
        <w:t>»</w:t>
      </w:r>
      <w:r w:rsidRPr="00163B6E">
        <w:rPr>
          <w:rFonts w:ascii="Times New Roman" w:hAnsi="Times New Roman" w:cs="Times New Roman"/>
          <w:sz w:val="28"/>
          <w:szCs w:val="28"/>
        </w:rPr>
        <w:t>.</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Title"/>
        <w:jc w:val="center"/>
        <w:outlineLvl w:val="1"/>
        <w:rPr>
          <w:rFonts w:ascii="Times New Roman" w:hAnsi="Times New Roman" w:cs="Times New Roman"/>
          <w:sz w:val="28"/>
          <w:szCs w:val="28"/>
        </w:rPr>
      </w:pPr>
      <w:r w:rsidRPr="00163B6E">
        <w:rPr>
          <w:rFonts w:ascii="Times New Roman" w:hAnsi="Times New Roman" w:cs="Times New Roman"/>
          <w:sz w:val="28"/>
          <w:szCs w:val="28"/>
        </w:rPr>
        <w:t>III. Порядок проведения отбора</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14. Отбор проводится в системе </w:t>
      </w:r>
      <w:r>
        <w:rPr>
          <w:rFonts w:ascii="Times New Roman" w:hAnsi="Times New Roman" w:cs="Times New Roman"/>
          <w:sz w:val="28"/>
          <w:szCs w:val="28"/>
        </w:rPr>
        <w:t>«Электронный бюджет»</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Взаимодействие </w:t>
      </w:r>
      <w:r>
        <w:rPr>
          <w:rFonts w:ascii="Times New Roman" w:hAnsi="Times New Roman" w:cs="Times New Roman"/>
          <w:sz w:val="28"/>
          <w:szCs w:val="28"/>
        </w:rPr>
        <w:t>Администрации</w:t>
      </w:r>
      <w:r w:rsidRPr="00163B6E">
        <w:rPr>
          <w:rFonts w:ascii="Times New Roman" w:hAnsi="Times New Roman" w:cs="Times New Roman"/>
          <w:sz w:val="28"/>
          <w:szCs w:val="28"/>
        </w:rPr>
        <w:t xml:space="preserve">, а также конкурсной комиссии по отбору (далее - конкурсная комиссия) с участниками отбора осуществляется с использованием документов в электронной форме в системе </w:t>
      </w:r>
      <w:r>
        <w:rPr>
          <w:rFonts w:ascii="Times New Roman" w:hAnsi="Times New Roman" w:cs="Times New Roman"/>
          <w:sz w:val="28"/>
          <w:szCs w:val="28"/>
        </w:rPr>
        <w:t>«Электронный бюджет»</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15. Обеспечение доступа к системе </w:t>
      </w:r>
      <w:r>
        <w:rPr>
          <w:rFonts w:ascii="Times New Roman" w:hAnsi="Times New Roman" w:cs="Times New Roman"/>
          <w:sz w:val="28"/>
          <w:szCs w:val="28"/>
        </w:rPr>
        <w:t>«Электронный бюджет»</w:t>
      </w:r>
      <w:r w:rsidRPr="00163B6E">
        <w:rPr>
          <w:rFonts w:ascii="Times New Roman" w:hAnsi="Times New Roman" w:cs="Times New Roman"/>
          <w:sz w:val="28"/>
          <w:szCs w:val="28"/>
        </w:rPr>
        <w:t xml:space="preserve"> осуществляется с использованием федеральной государственной </w:t>
      </w:r>
      <w:r w:rsidRPr="00163B6E">
        <w:rPr>
          <w:rFonts w:ascii="Times New Roman" w:hAnsi="Times New Roman" w:cs="Times New Roman"/>
          <w:sz w:val="28"/>
          <w:szCs w:val="28"/>
        </w:rPr>
        <w:lastRenderedPageBreak/>
        <w:t xml:space="preserve">информационной системы </w:t>
      </w:r>
      <w:r>
        <w:rPr>
          <w:rFonts w:ascii="Times New Roman" w:hAnsi="Times New Roman" w:cs="Times New Roman"/>
          <w:sz w:val="28"/>
          <w:szCs w:val="28"/>
        </w:rPr>
        <w:t>«</w:t>
      </w:r>
      <w:r w:rsidRPr="00163B6E">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Pr>
          <w:rFonts w:ascii="Times New Roman" w:hAnsi="Times New Roman" w:cs="Times New Roman"/>
          <w:sz w:val="28"/>
          <w:szCs w:val="28"/>
        </w:rPr>
        <w:t>форме»</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16. Объявление о проведении отбора </w:t>
      </w:r>
      <w:r w:rsidRPr="000D7BB3">
        <w:rPr>
          <w:rFonts w:ascii="Times New Roman" w:hAnsi="Times New Roman" w:cs="Times New Roman"/>
          <w:sz w:val="28"/>
          <w:szCs w:val="28"/>
        </w:rPr>
        <w:t>публикуется на</w:t>
      </w:r>
      <w:r w:rsidRPr="00163B6E">
        <w:rPr>
          <w:rFonts w:ascii="Times New Roman" w:hAnsi="Times New Roman" w:cs="Times New Roman"/>
          <w:sz w:val="28"/>
          <w:szCs w:val="28"/>
        </w:rPr>
        <w:t xml:space="preserve"> едином портале и на официальном сайте Администрации (далее - официальный сайт).</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Объявление о проведении отбора формируется секретарем конкурсной комиссии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«Электронный бюджет»</w:t>
      </w:r>
      <w:r w:rsidRPr="00163B6E">
        <w:rPr>
          <w:rFonts w:ascii="Times New Roman" w:hAnsi="Times New Roman" w:cs="Times New Roman"/>
          <w:sz w:val="28"/>
          <w:szCs w:val="28"/>
        </w:rPr>
        <w:t xml:space="preserve">, подписывается усиленной квалифицированной электронной </w:t>
      </w:r>
      <w:r w:rsidRPr="00392D52">
        <w:rPr>
          <w:rFonts w:ascii="Times New Roman" w:hAnsi="Times New Roman" w:cs="Times New Roman"/>
          <w:sz w:val="28"/>
          <w:szCs w:val="28"/>
        </w:rPr>
        <w:t xml:space="preserve">подписью начальника Экономического </w:t>
      </w:r>
      <w:r w:rsidR="00A01754">
        <w:rPr>
          <w:rFonts w:ascii="Times New Roman" w:hAnsi="Times New Roman" w:cs="Times New Roman"/>
          <w:sz w:val="28"/>
          <w:szCs w:val="28"/>
        </w:rPr>
        <w:t>комитет</w:t>
      </w:r>
      <w:r w:rsidRPr="00392D52">
        <w:rPr>
          <w:rFonts w:ascii="Times New Roman" w:hAnsi="Times New Roman" w:cs="Times New Roman"/>
          <w:sz w:val="28"/>
          <w:szCs w:val="28"/>
        </w:rPr>
        <w:t>а</w:t>
      </w:r>
      <w:r>
        <w:rPr>
          <w:rFonts w:ascii="Times New Roman" w:hAnsi="Times New Roman" w:cs="Times New Roman"/>
          <w:sz w:val="28"/>
          <w:szCs w:val="28"/>
        </w:rPr>
        <w:t xml:space="preserve"> (далее – уполномоченный)</w:t>
      </w:r>
      <w:r w:rsidRPr="00392D52">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17. Объявление о проведении отбора должно содержать следующие сведения:</w:t>
      </w:r>
    </w:p>
    <w:p w:rsidR="00A061A5" w:rsidRPr="00AA71EB"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 срок проведения отбора: составляет не более </w:t>
      </w:r>
      <w:r w:rsidRPr="00AA71EB">
        <w:rPr>
          <w:rFonts w:ascii="Times New Roman" w:hAnsi="Times New Roman" w:cs="Times New Roman"/>
          <w:sz w:val="28"/>
          <w:szCs w:val="28"/>
        </w:rPr>
        <w:t>30 рабочих дней, следующих за днем окончания рассмотрения заявок;</w:t>
      </w:r>
    </w:p>
    <w:p w:rsidR="00A061A5" w:rsidRPr="00163B6E" w:rsidRDefault="00A061A5" w:rsidP="00A061A5">
      <w:pPr>
        <w:pStyle w:val="ConsPlusNormal"/>
        <w:ind w:firstLine="540"/>
        <w:jc w:val="both"/>
        <w:rPr>
          <w:rFonts w:ascii="Times New Roman" w:hAnsi="Times New Roman" w:cs="Times New Roman"/>
          <w:sz w:val="28"/>
          <w:szCs w:val="28"/>
        </w:rPr>
      </w:pPr>
      <w:r w:rsidRPr="00AA71EB">
        <w:rPr>
          <w:rFonts w:ascii="Times New Roman" w:hAnsi="Times New Roman" w:cs="Times New Roman"/>
          <w:sz w:val="28"/>
          <w:szCs w:val="28"/>
        </w:rPr>
        <w:t>срок рассмотрения заявок: составляет не более 30 рабочих</w:t>
      </w:r>
      <w:r w:rsidRPr="00163B6E">
        <w:rPr>
          <w:rFonts w:ascii="Times New Roman" w:hAnsi="Times New Roman" w:cs="Times New Roman"/>
          <w:sz w:val="28"/>
          <w:szCs w:val="28"/>
        </w:rPr>
        <w:t xml:space="preserve"> дней, следующих за днем окончания приема заявок:</w:t>
      </w:r>
    </w:p>
    <w:p w:rsidR="00A061A5"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дата начала подачи заявок</w:t>
      </w:r>
      <w:r>
        <w:rPr>
          <w:rFonts w:ascii="Times New Roman" w:hAnsi="Times New Roman" w:cs="Times New Roman"/>
          <w:sz w:val="28"/>
          <w:szCs w:val="28"/>
        </w:rPr>
        <w:t>;</w:t>
      </w:r>
    </w:p>
    <w:p w:rsidR="00A061A5"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дата окончания приема заявок</w:t>
      </w:r>
      <w:r>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 наименование, место нахождения, почтовый адрес, адрес электронной почты управления;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 результаты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4) доменное имя и (или) указатели страниц государственной информационной системы в сети </w:t>
      </w:r>
      <w:r>
        <w:rPr>
          <w:rFonts w:ascii="Times New Roman" w:hAnsi="Times New Roman" w:cs="Times New Roman"/>
          <w:sz w:val="28"/>
          <w:szCs w:val="28"/>
        </w:rPr>
        <w:t>«Интернет»</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 требования к участникам отбора в соответствии с </w:t>
      </w:r>
      <w:hyperlink w:anchor="P66">
        <w:r w:rsidRPr="00AA71EB">
          <w:rPr>
            <w:rFonts w:ascii="Times New Roman" w:hAnsi="Times New Roman" w:cs="Times New Roman"/>
            <w:sz w:val="28"/>
            <w:szCs w:val="28"/>
          </w:rPr>
          <w:t>пунктом 10</w:t>
        </w:r>
      </w:hyperlink>
      <w:r w:rsidRPr="00163B6E">
        <w:rPr>
          <w:rFonts w:ascii="Times New Roman" w:hAnsi="Times New Roman" w:cs="Times New Roman"/>
          <w:sz w:val="28"/>
          <w:szCs w:val="28"/>
        </w:rPr>
        <w:t>настоящего По</w:t>
      </w:r>
      <w:r>
        <w:rPr>
          <w:rFonts w:ascii="Times New Roman" w:hAnsi="Times New Roman" w:cs="Times New Roman"/>
          <w:sz w:val="28"/>
          <w:szCs w:val="28"/>
        </w:rPr>
        <w:t>рядка</w:t>
      </w:r>
      <w:r w:rsidRPr="00163B6E">
        <w:rPr>
          <w:rFonts w:ascii="Times New Roman" w:hAnsi="Times New Roman" w:cs="Times New Roman"/>
          <w:sz w:val="28"/>
          <w:szCs w:val="28"/>
        </w:rPr>
        <w:t xml:space="preserve"> и к перечню документов, представляемых участниками отбора для подтверждения их соответствия указанным требованиям;</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 категории получателей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7) порядок подачи заявок и требования, предъявляем</w:t>
      </w:r>
      <w:r>
        <w:rPr>
          <w:rFonts w:ascii="Times New Roman" w:hAnsi="Times New Roman" w:cs="Times New Roman"/>
          <w:sz w:val="28"/>
          <w:szCs w:val="28"/>
        </w:rPr>
        <w:t>ые к форме и содержанию заявок</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8) порядок отзыва заявок, порядок возврата заявок, определяющий</w:t>
      </w:r>
      <w:r>
        <w:rPr>
          <w:rFonts w:ascii="Times New Roman" w:hAnsi="Times New Roman" w:cs="Times New Roman"/>
          <w:sz w:val="28"/>
          <w:szCs w:val="28"/>
        </w:rPr>
        <w:t>,</w:t>
      </w:r>
      <w:r w:rsidRPr="00163B6E">
        <w:rPr>
          <w:rFonts w:ascii="Times New Roman" w:hAnsi="Times New Roman" w:cs="Times New Roman"/>
          <w:sz w:val="28"/>
          <w:szCs w:val="28"/>
        </w:rPr>
        <w:t xml:space="preserve"> в том числе основания для возврата заявок, порядок внесения изменений в заявки;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9) правила рассмотрения и оценки заявок;</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10) порядок возврата заявок на доработку;</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11) порядок отклонения заявок, а также информацию об основаниях их отклонения;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12) порядок оценки заявок, включающий критерии оценки, необходимую для представления участником отбора информацию по каждому критерию оценки, показателю критерия оценки;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13) объем распределяем</w:t>
      </w:r>
      <w:r>
        <w:rPr>
          <w:rFonts w:ascii="Times New Roman" w:hAnsi="Times New Roman" w:cs="Times New Roman"/>
          <w:sz w:val="28"/>
          <w:szCs w:val="28"/>
        </w:rPr>
        <w:t>ойсубсидии</w:t>
      </w:r>
      <w:r w:rsidRPr="00163B6E">
        <w:rPr>
          <w:rFonts w:ascii="Times New Roman" w:hAnsi="Times New Roman" w:cs="Times New Roman"/>
          <w:sz w:val="28"/>
          <w:szCs w:val="28"/>
        </w:rPr>
        <w:t xml:space="preserve"> в рамках отбора, порядок расчета размера </w:t>
      </w:r>
      <w:r>
        <w:rPr>
          <w:rFonts w:ascii="Times New Roman" w:hAnsi="Times New Roman" w:cs="Times New Roman"/>
          <w:sz w:val="28"/>
          <w:szCs w:val="28"/>
        </w:rPr>
        <w:t>субсидии</w:t>
      </w:r>
      <w:r w:rsidRPr="00163B6E">
        <w:rPr>
          <w:rFonts w:ascii="Times New Roman" w:hAnsi="Times New Roman" w:cs="Times New Roman"/>
          <w:sz w:val="28"/>
          <w:szCs w:val="28"/>
        </w:rPr>
        <w:t>, установленный настоящим По</w:t>
      </w:r>
      <w:r>
        <w:rPr>
          <w:rFonts w:ascii="Times New Roman" w:hAnsi="Times New Roman" w:cs="Times New Roman"/>
          <w:sz w:val="28"/>
          <w:szCs w:val="28"/>
        </w:rPr>
        <w:t>рядком</w:t>
      </w:r>
      <w:r w:rsidRPr="00163B6E">
        <w:rPr>
          <w:rFonts w:ascii="Times New Roman" w:hAnsi="Times New Roman" w:cs="Times New Roman"/>
          <w:sz w:val="28"/>
          <w:szCs w:val="28"/>
        </w:rPr>
        <w:t>, правила распределения</w:t>
      </w:r>
      <w:r>
        <w:rPr>
          <w:rFonts w:ascii="Times New Roman" w:hAnsi="Times New Roman" w:cs="Times New Roman"/>
          <w:sz w:val="28"/>
          <w:szCs w:val="28"/>
        </w:rPr>
        <w:t xml:space="preserve"> субсидии</w:t>
      </w:r>
      <w:r w:rsidRPr="00163B6E">
        <w:rPr>
          <w:rFonts w:ascii="Times New Roman" w:hAnsi="Times New Roman" w:cs="Times New Roman"/>
          <w:sz w:val="28"/>
          <w:szCs w:val="28"/>
        </w:rPr>
        <w:t xml:space="preserve"> по результатам отбора;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14) порядок предоставления участникам отбора разъяснений положений </w:t>
      </w:r>
      <w:r w:rsidRPr="00163B6E">
        <w:rPr>
          <w:rFonts w:ascii="Times New Roman" w:hAnsi="Times New Roman" w:cs="Times New Roman"/>
          <w:sz w:val="28"/>
          <w:szCs w:val="28"/>
        </w:rPr>
        <w:lastRenderedPageBreak/>
        <w:t>объявления о проведении отбора, даты начала и окончания срока такого предоставления;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15) срок, в течение которого победитель отбора должен подписать соглашение;</w:t>
      </w:r>
    </w:p>
    <w:p w:rsidR="00A061A5" w:rsidRPr="00163B6E" w:rsidRDefault="00A061A5" w:rsidP="00A061A5">
      <w:pPr>
        <w:pStyle w:val="ConsPlusNormal"/>
        <w:ind w:firstLine="540"/>
        <w:jc w:val="both"/>
        <w:rPr>
          <w:rFonts w:ascii="Times New Roman" w:hAnsi="Times New Roman" w:cs="Times New Roman"/>
          <w:sz w:val="28"/>
          <w:szCs w:val="28"/>
        </w:rPr>
      </w:pPr>
      <w:r w:rsidRPr="00763A12">
        <w:rPr>
          <w:rFonts w:ascii="Times New Roman" w:hAnsi="Times New Roman" w:cs="Times New Roman"/>
          <w:sz w:val="28"/>
          <w:szCs w:val="28"/>
        </w:rPr>
        <w:t>16) условия признания победителя (победителей) отбора уклонившимся от заключения соглашения;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17) сроки размещения протокола подведения итогов отбора на едином портале, а также на официальном сайте, который не может быть позднее 14 календарного дня, следующего за днем определения победителя (победителей) отбора.</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Title"/>
        <w:jc w:val="center"/>
        <w:outlineLvl w:val="1"/>
        <w:rPr>
          <w:rFonts w:ascii="Times New Roman" w:hAnsi="Times New Roman" w:cs="Times New Roman"/>
          <w:sz w:val="28"/>
          <w:szCs w:val="28"/>
        </w:rPr>
      </w:pPr>
      <w:r w:rsidRPr="00163B6E">
        <w:rPr>
          <w:rFonts w:ascii="Times New Roman" w:hAnsi="Times New Roman" w:cs="Times New Roman"/>
          <w:sz w:val="28"/>
          <w:szCs w:val="28"/>
        </w:rPr>
        <w:t>IV. Порядок отмены проведения отбора</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18. Проведение отбора отменяется в следующих случаях:</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 уменьшение </w:t>
      </w:r>
      <w:r>
        <w:rPr>
          <w:rFonts w:ascii="Times New Roman" w:hAnsi="Times New Roman" w:cs="Times New Roman"/>
          <w:sz w:val="28"/>
          <w:szCs w:val="28"/>
        </w:rPr>
        <w:t>Администрации</w:t>
      </w:r>
      <w:r w:rsidRPr="00163B6E">
        <w:rPr>
          <w:rFonts w:ascii="Times New Roman" w:hAnsi="Times New Roman" w:cs="Times New Roman"/>
          <w:sz w:val="28"/>
          <w:szCs w:val="28"/>
        </w:rPr>
        <w:t xml:space="preserve"> ранее доведенных лимитов бюджетных обязательств на предоставление </w:t>
      </w:r>
      <w:r>
        <w:rPr>
          <w:rFonts w:ascii="Times New Roman" w:hAnsi="Times New Roman" w:cs="Times New Roman"/>
          <w:sz w:val="28"/>
          <w:szCs w:val="28"/>
        </w:rPr>
        <w:t>субсидий</w:t>
      </w:r>
      <w:r w:rsidRPr="00163B6E">
        <w:rPr>
          <w:rFonts w:ascii="Times New Roman" w:hAnsi="Times New Roman" w:cs="Times New Roman"/>
          <w:sz w:val="28"/>
          <w:szCs w:val="28"/>
        </w:rPr>
        <w:t xml:space="preserve"> на соответствующий финансовый год и плановый период;</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 внесение изменений в законодательство Российской Федерации, требующих внесения изменений в настоящ</w:t>
      </w:r>
      <w:r>
        <w:rPr>
          <w:rFonts w:ascii="Times New Roman" w:hAnsi="Times New Roman" w:cs="Times New Roman"/>
          <w:sz w:val="28"/>
          <w:szCs w:val="28"/>
        </w:rPr>
        <w:t>ий</w:t>
      </w:r>
      <w:r w:rsidRPr="00163B6E">
        <w:rPr>
          <w:rFonts w:ascii="Times New Roman" w:hAnsi="Times New Roman" w:cs="Times New Roman"/>
          <w:sz w:val="28"/>
          <w:szCs w:val="28"/>
        </w:rPr>
        <w:t xml:space="preserve"> По</w:t>
      </w:r>
      <w:r>
        <w:rPr>
          <w:rFonts w:ascii="Times New Roman" w:hAnsi="Times New Roman" w:cs="Times New Roman"/>
          <w:sz w:val="28"/>
          <w:szCs w:val="28"/>
        </w:rPr>
        <w:t>рядок</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19. Объявление об отмене проведения отбора размещается на едином портале и на официальном сайте в течение 3 календарных дней со дня принятия </w:t>
      </w:r>
      <w:r>
        <w:rPr>
          <w:rFonts w:ascii="Times New Roman" w:hAnsi="Times New Roman" w:cs="Times New Roman"/>
          <w:sz w:val="28"/>
          <w:szCs w:val="28"/>
        </w:rPr>
        <w:t>Администрацией</w:t>
      </w:r>
      <w:r w:rsidRPr="00163B6E">
        <w:rPr>
          <w:rFonts w:ascii="Times New Roman" w:hAnsi="Times New Roman" w:cs="Times New Roman"/>
          <w:sz w:val="28"/>
          <w:szCs w:val="28"/>
        </w:rPr>
        <w:t xml:space="preserve"> решения об отмене проведения отбора.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Объявление об отмене проведения отбора формируется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163B6E">
        <w:rPr>
          <w:rFonts w:ascii="Times New Roman" w:hAnsi="Times New Roman" w:cs="Times New Roman"/>
          <w:sz w:val="28"/>
          <w:szCs w:val="28"/>
        </w:rPr>
        <w:t>Электро</w:t>
      </w:r>
      <w:r>
        <w:rPr>
          <w:rFonts w:ascii="Times New Roman" w:hAnsi="Times New Roman" w:cs="Times New Roman"/>
          <w:sz w:val="28"/>
          <w:szCs w:val="28"/>
        </w:rPr>
        <w:t>нный бюджет»</w:t>
      </w:r>
      <w:r w:rsidRPr="00163B6E">
        <w:rPr>
          <w:rFonts w:ascii="Times New Roman" w:hAnsi="Times New Roman" w:cs="Times New Roman"/>
          <w:sz w:val="28"/>
          <w:szCs w:val="28"/>
        </w:rPr>
        <w:t xml:space="preserve">, подписывается усиленной квалифицированной электронной подписью </w:t>
      </w:r>
      <w:r>
        <w:rPr>
          <w:rFonts w:ascii="Times New Roman" w:hAnsi="Times New Roman" w:cs="Times New Roman"/>
          <w:sz w:val="28"/>
          <w:szCs w:val="28"/>
        </w:rPr>
        <w:t>уполномоченного</w:t>
      </w:r>
      <w:r w:rsidRPr="00163B6E">
        <w:rPr>
          <w:rFonts w:ascii="Times New Roman" w:hAnsi="Times New Roman" w:cs="Times New Roman"/>
          <w:sz w:val="28"/>
          <w:szCs w:val="28"/>
        </w:rPr>
        <w:t>, размещается на едином портале и содержит информацию о причинах отмены отбора.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20. Участники отбора, подавшие заявки, информируются об отмене проведения отбора в системе </w:t>
      </w:r>
      <w:r>
        <w:rPr>
          <w:rFonts w:ascii="Times New Roman" w:hAnsi="Times New Roman" w:cs="Times New Roman"/>
          <w:sz w:val="28"/>
          <w:szCs w:val="28"/>
        </w:rPr>
        <w:t>«Электронный бюджет»</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21. </w:t>
      </w:r>
      <w:r>
        <w:rPr>
          <w:rFonts w:ascii="Times New Roman" w:hAnsi="Times New Roman" w:cs="Times New Roman"/>
          <w:sz w:val="28"/>
          <w:szCs w:val="28"/>
        </w:rPr>
        <w:t>Администрация</w:t>
      </w:r>
      <w:r w:rsidRPr="00163B6E">
        <w:rPr>
          <w:rFonts w:ascii="Times New Roman" w:hAnsi="Times New Roman" w:cs="Times New Roman"/>
          <w:sz w:val="28"/>
          <w:szCs w:val="28"/>
        </w:rPr>
        <w:t xml:space="preserve"> объявляет новый отбор в течение 10 рабочих дней со дня устранения оснований для отмены проведения отбора. Новый отбор проводится в соответствии с установленным настоящим По</w:t>
      </w:r>
      <w:r>
        <w:rPr>
          <w:rFonts w:ascii="Times New Roman" w:hAnsi="Times New Roman" w:cs="Times New Roman"/>
          <w:sz w:val="28"/>
          <w:szCs w:val="28"/>
        </w:rPr>
        <w:t>рядком</w:t>
      </w:r>
      <w:r w:rsidRPr="00163B6E">
        <w:rPr>
          <w:rFonts w:ascii="Times New Roman" w:hAnsi="Times New Roman" w:cs="Times New Roman"/>
          <w:sz w:val="28"/>
          <w:szCs w:val="28"/>
        </w:rPr>
        <w:t xml:space="preserve"> отбора получателей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Title"/>
        <w:jc w:val="center"/>
        <w:outlineLvl w:val="1"/>
        <w:rPr>
          <w:rFonts w:ascii="Times New Roman" w:hAnsi="Times New Roman" w:cs="Times New Roman"/>
          <w:sz w:val="28"/>
          <w:szCs w:val="28"/>
        </w:rPr>
      </w:pPr>
      <w:r w:rsidRPr="00163B6E">
        <w:rPr>
          <w:rFonts w:ascii="Times New Roman" w:hAnsi="Times New Roman" w:cs="Times New Roman"/>
          <w:sz w:val="28"/>
          <w:szCs w:val="28"/>
        </w:rPr>
        <w:t>V. Порядок формирования и подачи участниками отбора заявок</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Normal"/>
        <w:ind w:firstLine="540"/>
        <w:jc w:val="both"/>
        <w:rPr>
          <w:rFonts w:ascii="Times New Roman" w:hAnsi="Times New Roman" w:cs="Times New Roman"/>
          <w:sz w:val="28"/>
          <w:szCs w:val="28"/>
        </w:rPr>
      </w:pPr>
      <w:bookmarkStart w:id="5" w:name="P122"/>
      <w:bookmarkEnd w:id="5"/>
      <w:r w:rsidRPr="00163B6E">
        <w:rPr>
          <w:rFonts w:ascii="Times New Roman" w:hAnsi="Times New Roman" w:cs="Times New Roman"/>
          <w:sz w:val="28"/>
          <w:szCs w:val="28"/>
        </w:rPr>
        <w:t xml:space="preserve">22. Участники отбора формируют и подают заявки в сроки, указанные в объявлении о проведении отбора,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«Электронный бюджет»</w:t>
      </w:r>
      <w:r w:rsidRPr="00163B6E">
        <w:rPr>
          <w:rFonts w:ascii="Times New Roman" w:hAnsi="Times New Roman" w:cs="Times New Roman"/>
          <w:sz w:val="28"/>
          <w:szCs w:val="28"/>
        </w:rPr>
        <w:t xml:space="preserve"> и представляют в систему </w:t>
      </w:r>
      <w:r>
        <w:rPr>
          <w:rFonts w:ascii="Times New Roman" w:hAnsi="Times New Roman" w:cs="Times New Roman"/>
          <w:sz w:val="28"/>
          <w:szCs w:val="28"/>
        </w:rPr>
        <w:t>«Электронный бюджет»</w:t>
      </w:r>
      <w:r w:rsidRPr="00163B6E">
        <w:rPr>
          <w:rFonts w:ascii="Times New Roman" w:hAnsi="Times New Roman" w:cs="Times New Roman"/>
          <w:sz w:val="28"/>
          <w:szCs w:val="28"/>
        </w:rPr>
        <w:t xml:space="preserve"> электронные копии следующих документов (документы на бумажном носителе, преобразованные в электронную форму путем сканирования):</w:t>
      </w:r>
    </w:p>
    <w:p w:rsidR="00A061A5" w:rsidRPr="00624069"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1)</w:t>
      </w:r>
      <w:r w:rsidRPr="00624069">
        <w:rPr>
          <w:spacing w:val="1"/>
          <w:sz w:val="28"/>
          <w:szCs w:val="28"/>
        </w:rPr>
        <w:t xml:space="preserve"> конкурсную заявку;</w:t>
      </w:r>
    </w:p>
    <w:p w:rsidR="00A061A5" w:rsidRPr="00624069"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lastRenderedPageBreak/>
        <w:t>2)</w:t>
      </w:r>
      <w:r w:rsidRPr="00624069">
        <w:rPr>
          <w:spacing w:val="1"/>
          <w:sz w:val="28"/>
          <w:szCs w:val="28"/>
        </w:rPr>
        <w:t xml:space="preserve"> уведомление об отсутствии в отношении организации процедур ликвидации, реорганизации, банкротства, приостановления ее деятельности;</w:t>
      </w:r>
    </w:p>
    <w:p w:rsidR="00A061A5" w:rsidRPr="00624069"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3</w:t>
      </w:r>
      <w:r w:rsidRPr="00763A12">
        <w:rPr>
          <w:spacing w:val="1"/>
          <w:sz w:val="28"/>
          <w:szCs w:val="28"/>
        </w:rPr>
        <w:t>) согласие на обработку персональных данных в соответствии со ст. 9 </w:t>
      </w:r>
      <w:hyperlink r:id="rId10" w:history="1">
        <w:r w:rsidRPr="00763A12">
          <w:rPr>
            <w:rStyle w:val="a4"/>
            <w:spacing w:val="1"/>
            <w:sz w:val="28"/>
          </w:rPr>
          <w:t>Федерального закона от 27.07.2006 N 152-ФЗ «О персональных данных»</w:t>
        </w:r>
      </w:hyperlink>
      <w:r w:rsidRPr="00624069">
        <w:rPr>
          <w:spacing w:val="1"/>
          <w:sz w:val="28"/>
          <w:szCs w:val="28"/>
        </w:rPr>
        <w:t>;</w:t>
      </w:r>
    </w:p>
    <w:p w:rsidR="00A061A5" w:rsidRPr="00624069"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4)</w:t>
      </w:r>
      <w:r w:rsidRPr="00624069">
        <w:rPr>
          <w:spacing w:val="1"/>
          <w:sz w:val="28"/>
          <w:szCs w:val="28"/>
        </w:rPr>
        <w:t xml:space="preserve"> копию Устава организации (со всеми внесенными изменениями);</w:t>
      </w:r>
    </w:p>
    <w:p w:rsidR="00A061A5" w:rsidRPr="00624069"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5)</w:t>
      </w:r>
      <w:r w:rsidRPr="00624069">
        <w:rPr>
          <w:spacing w:val="1"/>
          <w:sz w:val="28"/>
          <w:szCs w:val="28"/>
        </w:rPr>
        <w:t xml:space="preserve"> копию свидетельства о государственной регистрации организации;</w:t>
      </w:r>
    </w:p>
    <w:p w:rsidR="00A061A5" w:rsidRPr="003C2AB0" w:rsidRDefault="00A061A5" w:rsidP="00A061A5">
      <w:pPr>
        <w:shd w:val="clear" w:color="auto" w:fill="FFFFFF"/>
        <w:ind w:firstLine="540"/>
        <w:jc w:val="both"/>
        <w:rPr>
          <w:rFonts w:ascii="yandex-sans" w:hAnsi="yandex-sans"/>
          <w:color w:val="000000"/>
          <w:szCs w:val="28"/>
        </w:rPr>
      </w:pPr>
      <w:r>
        <w:rPr>
          <w:spacing w:val="1"/>
          <w:szCs w:val="28"/>
        </w:rPr>
        <w:t>6)</w:t>
      </w:r>
      <w:r w:rsidRPr="00624069">
        <w:rPr>
          <w:spacing w:val="1"/>
          <w:szCs w:val="28"/>
        </w:rPr>
        <w:t xml:space="preserve"> копию свидетельства о внесении в Единый государственный реестр юридических лиц</w:t>
      </w:r>
      <w:r w:rsidRPr="003C2AB0">
        <w:rPr>
          <w:rFonts w:ascii="yandex-sans" w:hAnsi="yandex-sans"/>
          <w:color w:val="000000"/>
          <w:szCs w:val="28"/>
        </w:rPr>
        <w:t>.</w:t>
      </w:r>
    </w:p>
    <w:p w:rsidR="00A061A5" w:rsidRPr="00624069"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7)</w:t>
      </w:r>
      <w:r w:rsidRPr="00624069">
        <w:rPr>
          <w:spacing w:val="1"/>
          <w:sz w:val="28"/>
          <w:szCs w:val="28"/>
        </w:rPr>
        <w:t xml:space="preserve">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число месяца, предшествующего дате подачи заявки;</w:t>
      </w:r>
    </w:p>
    <w:p w:rsidR="00A061A5" w:rsidRPr="00624069"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8)</w:t>
      </w:r>
      <w:r w:rsidRPr="00624069">
        <w:rPr>
          <w:spacing w:val="1"/>
          <w:sz w:val="28"/>
          <w:szCs w:val="28"/>
        </w:rPr>
        <w:t xml:space="preserve"> смету расходов на реализацию мероприятий, направленных на достижение целей предоставления </w:t>
      </w:r>
      <w:r>
        <w:rPr>
          <w:spacing w:val="1"/>
          <w:sz w:val="28"/>
          <w:szCs w:val="28"/>
        </w:rPr>
        <w:t>субсидии</w:t>
      </w:r>
      <w:r w:rsidRPr="00624069">
        <w:rPr>
          <w:spacing w:val="1"/>
          <w:sz w:val="28"/>
          <w:szCs w:val="28"/>
        </w:rPr>
        <w:t>;</w:t>
      </w:r>
    </w:p>
    <w:p w:rsidR="00A061A5" w:rsidRPr="00624069"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Pr>
          <w:spacing w:val="1"/>
          <w:sz w:val="28"/>
          <w:szCs w:val="28"/>
        </w:rPr>
        <w:t>9)</w:t>
      </w:r>
      <w:r w:rsidRPr="00624069">
        <w:rPr>
          <w:spacing w:val="1"/>
          <w:sz w:val="28"/>
          <w:szCs w:val="28"/>
        </w:rPr>
        <w:t xml:space="preserve"> иные документы (рекомендательные письма о деятельности соискателя, письма поддержки и другое) могут быть предоставлены по инициативе заявителя.</w:t>
      </w:r>
    </w:p>
    <w:p w:rsidR="00A061A5" w:rsidRPr="003C2AB0" w:rsidRDefault="00A061A5" w:rsidP="00A061A5">
      <w:pPr>
        <w:shd w:val="clear" w:color="auto" w:fill="FFFFFF"/>
        <w:ind w:firstLine="540"/>
        <w:jc w:val="both"/>
        <w:rPr>
          <w:rFonts w:ascii="yandex-sans" w:hAnsi="yandex-sans"/>
          <w:color w:val="000000"/>
          <w:szCs w:val="28"/>
        </w:rPr>
      </w:pPr>
      <w:r>
        <w:rPr>
          <w:rFonts w:asciiTheme="minorHAnsi" w:hAnsiTheme="minorHAnsi"/>
          <w:color w:val="000000"/>
          <w:szCs w:val="28"/>
        </w:rPr>
        <w:t>В</w:t>
      </w:r>
      <w:r w:rsidRPr="003C2AB0">
        <w:rPr>
          <w:rFonts w:ascii="yandex-sans" w:hAnsi="yandex-sans"/>
          <w:color w:val="000000"/>
          <w:szCs w:val="28"/>
        </w:rPr>
        <w:t>ыписк</w:t>
      </w:r>
      <w:r>
        <w:rPr>
          <w:rFonts w:asciiTheme="minorHAnsi" w:hAnsiTheme="minorHAnsi"/>
          <w:color w:val="000000"/>
          <w:szCs w:val="28"/>
        </w:rPr>
        <w:t>у</w:t>
      </w:r>
      <w:r w:rsidRPr="003C2AB0">
        <w:rPr>
          <w:rFonts w:ascii="yandex-sans" w:hAnsi="yandex-sans"/>
          <w:color w:val="000000"/>
          <w:szCs w:val="28"/>
        </w:rPr>
        <w:t xml:space="preserve"> из Единого государственного реестра юридических лицв отношении некоммерческой организации (далее – выписка), некоммерческая организация вправе представить по собственной инициативе.</w:t>
      </w:r>
    </w:p>
    <w:p w:rsidR="00A061A5" w:rsidRPr="00B06773" w:rsidRDefault="00A061A5" w:rsidP="00A061A5">
      <w:pPr>
        <w:shd w:val="clear" w:color="auto" w:fill="FFFFFF"/>
        <w:ind w:firstLine="540"/>
        <w:jc w:val="both"/>
        <w:rPr>
          <w:rFonts w:ascii="yandex-sans" w:hAnsi="yandex-sans"/>
          <w:color w:val="000000"/>
          <w:szCs w:val="28"/>
        </w:rPr>
      </w:pPr>
      <w:r w:rsidRPr="003C2AB0">
        <w:rPr>
          <w:rFonts w:ascii="yandex-sans" w:hAnsi="yandex-sans"/>
          <w:color w:val="000000"/>
          <w:szCs w:val="28"/>
        </w:rPr>
        <w:t>В случае если выписка не представлена некоммерческой организацией по</w:t>
      </w:r>
      <w:r w:rsidRPr="00B06773">
        <w:rPr>
          <w:rFonts w:ascii="yandex-sans" w:hAnsi="yandex-sans"/>
          <w:color w:val="000000"/>
          <w:szCs w:val="28"/>
        </w:rPr>
        <w:t>собственнойинициативе,оназапрашиваетсяАдминистрациейс использованием единой системымежведомственного электронного взаимодействия и подключаемых к нейрегиональных систем межведомственного электронного взаимодействия.</w:t>
      </w:r>
    </w:p>
    <w:p w:rsidR="00A061A5" w:rsidRPr="00B06773" w:rsidRDefault="00A061A5" w:rsidP="00A061A5">
      <w:pPr>
        <w:shd w:val="clear" w:color="auto" w:fill="FFFFFF"/>
        <w:ind w:firstLine="540"/>
        <w:jc w:val="both"/>
        <w:rPr>
          <w:rFonts w:ascii="yandex-sans" w:hAnsi="yandex-sans"/>
          <w:color w:val="000000"/>
          <w:szCs w:val="28"/>
        </w:rPr>
      </w:pPr>
      <w:r w:rsidRPr="00B06773">
        <w:rPr>
          <w:rFonts w:ascii="yandex-sans" w:hAnsi="yandex-sans"/>
          <w:color w:val="000000"/>
          <w:szCs w:val="28"/>
        </w:rPr>
        <w:t>Ответственность за полноту достоверность документов, указанных вподпунктах 1-</w:t>
      </w:r>
      <w:r>
        <w:rPr>
          <w:rFonts w:asciiTheme="minorHAnsi" w:hAnsiTheme="minorHAnsi"/>
          <w:color w:val="000000"/>
          <w:szCs w:val="28"/>
        </w:rPr>
        <w:t>9</w:t>
      </w:r>
      <w:r w:rsidRPr="00B06773">
        <w:rPr>
          <w:rFonts w:ascii="yandex-sans" w:hAnsi="yandex-sans"/>
          <w:color w:val="000000"/>
          <w:szCs w:val="28"/>
        </w:rPr>
        <w:t xml:space="preserve"> настоящего пункта, несет некоммерческая организация.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23. Заявка должна содержать следующие сведения: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 информацию об участнике отбора;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2) подтверждение согласия на публикацию (размещение) в сети </w:t>
      </w:r>
      <w:r>
        <w:rPr>
          <w:rFonts w:ascii="Times New Roman" w:hAnsi="Times New Roman" w:cs="Times New Roman"/>
          <w:sz w:val="28"/>
          <w:szCs w:val="28"/>
        </w:rPr>
        <w:t>«</w:t>
      </w:r>
      <w:r w:rsidRPr="00163B6E">
        <w:rPr>
          <w:rFonts w:ascii="Times New Roman" w:hAnsi="Times New Roman" w:cs="Times New Roman"/>
          <w:sz w:val="28"/>
          <w:szCs w:val="28"/>
        </w:rPr>
        <w:t>Интернет</w:t>
      </w:r>
      <w:r>
        <w:rPr>
          <w:rFonts w:ascii="Times New Roman" w:hAnsi="Times New Roman" w:cs="Times New Roman"/>
          <w:sz w:val="28"/>
          <w:szCs w:val="28"/>
        </w:rPr>
        <w:t>»</w:t>
      </w:r>
      <w:r w:rsidRPr="00163B6E">
        <w:rPr>
          <w:rFonts w:ascii="Times New Roman" w:hAnsi="Times New Roman" w:cs="Times New Roman"/>
          <w:sz w:val="28"/>
          <w:szCs w:val="28"/>
        </w:rPr>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 и результатом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подаваемое посредством заполнения соответствующих экранных форм веб-интерфейса системы </w:t>
      </w:r>
      <w:r>
        <w:rPr>
          <w:rFonts w:ascii="Times New Roman" w:hAnsi="Times New Roman" w:cs="Times New Roman"/>
          <w:sz w:val="28"/>
          <w:szCs w:val="28"/>
        </w:rPr>
        <w:t>«Электронный бюджет»</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24. Участник отбора может быть признан победителем отбора не более чем в одной номинации, при этом только с одним проектом.</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25. Заявка подписывается усиленной квалифицированной электронной подписью руководителя участника отбора или уполномоченного им лица.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26. Датой представления участником отбора заявки считается день подписания участником отбора заявки с присвоением ей регистрационного </w:t>
      </w:r>
      <w:r w:rsidRPr="00163B6E">
        <w:rPr>
          <w:rFonts w:ascii="Times New Roman" w:hAnsi="Times New Roman" w:cs="Times New Roman"/>
          <w:sz w:val="28"/>
          <w:szCs w:val="28"/>
        </w:rPr>
        <w:lastRenderedPageBreak/>
        <w:t xml:space="preserve">номера в системе </w:t>
      </w:r>
      <w:r>
        <w:rPr>
          <w:rFonts w:ascii="Times New Roman" w:hAnsi="Times New Roman" w:cs="Times New Roman"/>
          <w:sz w:val="28"/>
          <w:szCs w:val="28"/>
        </w:rPr>
        <w:t>«Электронный бюджет»</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27. Ответственность за полноту и достоверность информации и документов, содержащихся в заявке, а также своевременность их представления несет участник отбора в соответствии с законодательством Российской Федерации.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28. Электронные копии документов, включаемые в заявку, должны позволять в полном объеме прочитать текст документа и распознать его реквизиты.</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29. Участник отбора вправе отозвать заявку в течение срока подачи заявок.</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При необходимости участник отбора вправе подать заявку повторно в срок, определенный для подачи заявок.</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Внесение изменений в заявку, а также ее доработка осуществляются путем отзыва ранее поданной заявки и подачи новой заявки в порядке, указанном </w:t>
      </w:r>
      <w:r w:rsidRPr="00770DEE">
        <w:rPr>
          <w:rFonts w:ascii="Times New Roman" w:hAnsi="Times New Roman" w:cs="Times New Roman"/>
          <w:sz w:val="28"/>
          <w:szCs w:val="28"/>
        </w:rPr>
        <w:t xml:space="preserve">в </w:t>
      </w:r>
      <w:hyperlink w:anchor="P122">
        <w:r w:rsidRPr="00770DEE">
          <w:rPr>
            <w:rFonts w:ascii="Times New Roman" w:hAnsi="Times New Roman" w:cs="Times New Roman"/>
            <w:sz w:val="28"/>
            <w:szCs w:val="28"/>
          </w:rPr>
          <w:t>пункте 22</w:t>
        </w:r>
      </w:hyperlink>
      <w:r w:rsidRPr="00163B6E">
        <w:rPr>
          <w:rFonts w:ascii="Times New Roman" w:hAnsi="Times New Roman" w:cs="Times New Roman"/>
          <w:sz w:val="28"/>
          <w:szCs w:val="28"/>
        </w:rPr>
        <w:t xml:space="preserve"> настоящего </w:t>
      </w:r>
      <w:r w:rsidRPr="00B6254D">
        <w:rPr>
          <w:rFonts w:ascii="Times New Roman" w:hAnsi="Times New Roman" w:cs="Times New Roman"/>
          <w:sz w:val="28"/>
          <w:szCs w:val="28"/>
        </w:rPr>
        <w:t>Порядка, в течение</w:t>
      </w:r>
      <w:r w:rsidRPr="00163B6E">
        <w:rPr>
          <w:rFonts w:ascii="Times New Roman" w:hAnsi="Times New Roman" w:cs="Times New Roman"/>
          <w:sz w:val="28"/>
          <w:szCs w:val="28"/>
        </w:rPr>
        <w:t xml:space="preserve"> срока подачи заявок.</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30. Любой участник отбора со дня размещения объявления о проведении отбора на едином портале не позднее</w:t>
      </w:r>
      <w:r>
        <w:rPr>
          <w:rFonts w:ascii="Times New Roman" w:hAnsi="Times New Roman" w:cs="Times New Roman"/>
          <w:sz w:val="28"/>
          <w:szCs w:val="28"/>
        </w:rPr>
        <w:t>,</w:t>
      </w:r>
      <w:r w:rsidRPr="00163B6E">
        <w:rPr>
          <w:rFonts w:ascii="Times New Roman" w:hAnsi="Times New Roman" w:cs="Times New Roman"/>
          <w:sz w:val="28"/>
          <w:szCs w:val="28"/>
        </w:rPr>
        <w:t xml:space="preserve"> чем за три рабочих дня до окончания срока приема заявок вправе направить в письменной форме или в электронной форме в адрес </w:t>
      </w:r>
      <w:r>
        <w:rPr>
          <w:rFonts w:ascii="Times New Roman" w:hAnsi="Times New Roman" w:cs="Times New Roman"/>
          <w:sz w:val="28"/>
          <w:szCs w:val="28"/>
        </w:rPr>
        <w:t xml:space="preserve">Экономического </w:t>
      </w:r>
      <w:r w:rsidR="00A01754">
        <w:rPr>
          <w:rFonts w:ascii="Times New Roman" w:hAnsi="Times New Roman" w:cs="Times New Roman"/>
          <w:sz w:val="28"/>
          <w:szCs w:val="28"/>
        </w:rPr>
        <w:t>комитет</w:t>
      </w:r>
      <w:r>
        <w:rPr>
          <w:rFonts w:ascii="Times New Roman" w:hAnsi="Times New Roman" w:cs="Times New Roman"/>
          <w:sz w:val="28"/>
          <w:szCs w:val="28"/>
        </w:rPr>
        <w:t>а</w:t>
      </w:r>
      <w:r w:rsidRPr="00163B6E">
        <w:rPr>
          <w:rFonts w:ascii="Times New Roman" w:hAnsi="Times New Roman" w:cs="Times New Roman"/>
          <w:sz w:val="28"/>
          <w:szCs w:val="28"/>
        </w:rPr>
        <w:t xml:space="preserve"> запрос о разъяснении положений объявления о проведении отбора. В течение 5 рабочих дней со дня поступления указанного запроса </w:t>
      </w:r>
      <w:r>
        <w:rPr>
          <w:rFonts w:ascii="Times New Roman" w:hAnsi="Times New Roman" w:cs="Times New Roman"/>
          <w:sz w:val="28"/>
          <w:szCs w:val="28"/>
        </w:rPr>
        <w:t xml:space="preserve">Экономический </w:t>
      </w:r>
      <w:r w:rsidR="00A01754">
        <w:rPr>
          <w:rFonts w:ascii="Times New Roman" w:hAnsi="Times New Roman" w:cs="Times New Roman"/>
          <w:sz w:val="28"/>
          <w:szCs w:val="28"/>
        </w:rPr>
        <w:t>комитет</w:t>
      </w:r>
      <w:r w:rsidRPr="00163B6E">
        <w:rPr>
          <w:rFonts w:ascii="Times New Roman" w:hAnsi="Times New Roman" w:cs="Times New Roman"/>
          <w:sz w:val="28"/>
          <w:szCs w:val="28"/>
        </w:rPr>
        <w:t xml:space="preserve"> обязан направить в письменной форме или в форме электронного документа разъяснения положений объявления.</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Title"/>
        <w:jc w:val="center"/>
        <w:outlineLvl w:val="1"/>
        <w:rPr>
          <w:rFonts w:ascii="Times New Roman" w:hAnsi="Times New Roman" w:cs="Times New Roman"/>
          <w:sz w:val="28"/>
          <w:szCs w:val="28"/>
        </w:rPr>
      </w:pPr>
      <w:r w:rsidRPr="00163B6E">
        <w:rPr>
          <w:rFonts w:ascii="Times New Roman" w:hAnsi="Times New Roman" w:cs="Times New Roman"/>
          <w:sz w:val="28"/>
          <w:szCs w:val="28"/>
        </w:rPr>
        <w:t>VI. Порядок рассмотрения и оценки заявок, определение</w:t>
      </w:r>
    </w:p>
    <w:p w:rsidR="00A061A5" w:rsidRPr="00163B6E" w:rsidRDefault="00A061A5" w:rsidP="00A061A5">
      <w:pPr>
        <w:pStyle w:val="ConsPlusTitle"/>
        <w:jc w:val="center"/>
        <w:rPr>
          <w:rFonts w:ascii="Times New Roman" w:hAnsi="Times New Roman" w:cs="Times New Roman"/>
          <w:sz w:val="28"/>
          <w:szCs w:val="28"/>
        </w:rPr>
      </w:pPr>
      <w:r w:rsidRPr="00163B6E">
        <w:rPr>
          <w:rFonts w:ascii="Times New Roman" w:hAnsi="Times New Roman" w:cs="Times New Roman"/>
          <w:sz w:val="28"/>
          <w:szCs w:val="28"/>
        </w:rPr>
        <w:t>победителей отбора</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31. Рассмотрение и оценка заявок (отбор) осуществляются конкурсной комиссией.</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Состав конкурсной комиссии утверждается </w:t>
      </w:r>
      <w:r>
        <w:rPr>
          <w:rFonts w:ascii="Times New Roman" w:hAnsi="Times New Roman" w:cs="Times New Roman"/>
          <w:sz w:val="28"/>
          <w:szCs w:val="28"/>
        </w:rPr>
        <w:t>постановлением Администрации</w:t>
      </w:r>
      <w:r w:rsidRPr="00B6254D">
        <w:rPr>
          <w:rFonts w:ascii="Times New Roman" w:hAnsi="Times New Roman" w:cs="Times New Roman"/>
          <w:sz w:val="28"/>
          <w:szCs w:val="28"/>
        </w:rPr>
        <w:t>.</w:t>
      </w:r>
    </w:p>
    <w:p w:rsidR="00A061A5"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sidRPr="00E32FF8">
        <w:rPr>
          <w:sz w:val="28"/>
          <w:szCs w:val="28"/>
        </w:rPr>
        <w:t>В состав конкурсной комиссии включаются представители структур</w:t>
      </w:r>
      <w:r>
        <w:rPr>
          <w:sz w:val="28"/>
          <w:szCs w:val="28"/>
        </w:rPr>
        <w:t>ных подразделений Администрации</w:t>
      </w:r>
      <w:r w:rsidRPr="00E32FF8">
        <w:rPr>
          <w:sz w:val="28"/>
          <w:szCs w:val="28"/>
        </w:rPr>
        <w:t xml:space="preserve">, </w:t>
      </w:r>
      <w:r w:rsidRPr="00E32FF8">
        <w:rPr>
          <w:spacing w:val="1"/>
          <w:sz w:val="28"/>
          <w:szCs w:val="28"/>
        </w:rPr>
        <w:t>представителей</w:t>
      </w:r>
      <w:r w:rsidRPr="00E6771D">
        <w:rPr>
          <w:spacing w:val="1"/>
          <w:sz w:val="28"/>
          <w:szCs w:val="28"/>
        </w:rPr>
        <w:t xml:space="preserve"> уполномоченного органа</w:t>
      </w:r>
      <w:r>
        <w:rPr>
          <w:spacing w:val="1"/>
          <w:sz w:val="28"/>
          <w:szCs w:val="28"/>
        </w:rPr>
        <w:t xml:space="preserve">, </w:t>
      </w:r>
      <w:r w:rsidRPr="00E6771D">
        <w:rPr>
          <w:spacing w:val="1"/>
          <w:sz w:val="28"/>
          <w:szCs w:val="28"/>
        </w:rPr>
        <w:t xml:space="preserve">депутатов </w:t>
      </w:r>
      <w:r>
        <w:rPr>
          <w:spacing w:val="1"/>
          <w:sz w:val="28"/>
          <w:szCs w:val="28"/>
        </w:rPr>
        <w:t>Совета Колосовского муниципального района Омской области</w:t>
      </w:r>
      <w:r w:rsidRPr="00E6771D">
        <w:rPr>
          <w:spacing w:val="1"/>
          <w:sz w:val="28"/>
          <w:szCs w:val="28"/>
        </w:rPr>
        <w:t xml:space="preserve"> (по согласованию).</w:t>
      </w:r>
    </w:p>
    <w:p w:rsidR="00A061A5" w:rsidRPr="00E6771D"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sidRPr="00E6771D">
        <w:rPr>
          <w:spacing w:val="1"/>
          <w:sz w:val="28"/>
          <w:szCs w:val="28"/>
        </w:rPr>
        <w:t>Не могут быть членами конкурсной комиссии:</w:t>
      </w:r>
    </w:p>
    <w:p w:rsidR="00A061A5" w:rsidRPr="00E6771D"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sidRPr="00E6771D">
        <w:rPr>
          <w:spacing w:val="1"/>
          <w:sz w:val="28"/>
          <w:szCs w:val="28"/>
        </w:rPr>
        <w:t>- представители политических партий и движений;</w:t>
      </w:r>
    </w:p>
    <w:p w:rsidR="00A061A5" w:rsidRPr="00E6771D"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sidRPr="00E6771D">
        <w:rPr>
          <w:spacing w:val="1"/>
          <w:sz w:val="28"/>
          <w:szCs w:val="28"/>
        </w:rPr>
        <w:t>- представители профессиональных союзов;</w:t>
      </w:r>
    </w:p>
    <w:p w:rsidR="00A061A5" w:rsidRPr="00E6771D"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sidRPr="00E6771D">
        <w:rPr>
          <w:spacing w:val="1"/>
          <w:sz w:val="28"/>
          <w:szCs w:val="28"/>
        </w:rPr>
        <w:t>- представители религиозных организаций;</w:t>
      </w:r>
    </w:p>
    <w:p w:rsidR="00A061A5" w:rsidRPr="00E6771D"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sidRPr="00E6771D">
        <w:rPr>
          <w:spacing w:val="1"/>
          <w:sz w:val="28"/>
          <w:szCs w:val="28"/>
        </w:rPr>
        <w:t>- представители некоммерческих иностранных организаций;</w:t>
      </w:r>
    </w:p>
    <w:p w:rsidR="00A061A5" w:rsidRPr="00E6771D" w:rsidRDefault="00A061A5" w:rsidP="00A061A5">
      <w:pPr>
        <w:pStyle w:val="formattext"/>
        <w:shd w:val="clear" w:color="auto" w:fill="FFFFFF"/>
        <w:spacing w:before="0" w:beforeAutospacing="0" w:after="0" w:afterAutospacing="0" w:line="139" w:lineRule="atLeast"/>
        <w:ind w:firstLine="567"/>
        <w:jc w:val="both"/>
        <w:textAlignment w:val="baseline"/>
        <w:rPr>
          <w:spacing w:val="1"/>
          <w:sz w:val="28"/>
          <w:szCs w:val="28"/>
        </w:rPr>
      </w:pPr>
      <w:r w:rsidRPr="00E6771D">
        <w:rPr>
          <w:spacing w:val="1"/>
          <w:sz w:val="28"/>
          <w:szCs w:val="28"/>
        </w:rPr>
        <w:t>- представители организаций, участвующих в конкурсе.</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Конкурсная комиссия осуществляет свою деятельность на основании регламента, утвержденного председателем комиссии.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Конкурсная комиссия рассматривает заявки и приложенные к ним документы, осуществляет проверку наличия (отсутствия) оснований для </w:t>
      </w:r>
      <w:r w:rsidRPr="00163B6E">
        <w:rPr>
          <w:rFonts w:ascii="Times New Roman" w:hAnsi="Times New Roman" w:cs="Times New Roman"/>
          <w:sz w:val="28"/>
          <w:szCs w:val="28"/>
        </w:rPr>
        <w:lastRenderedPageBreak/>
        <w:t xml:space="preserve">отклонения заявки и отказа в предоставлении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 соответствии с настоящим По</w:t>
      </w:r>
      <w:r>
        <w:rPr>
          <w:rFonts w:ascii="Times New Roman" w:hAnsi="Times New Roman" w:cs="Times New Roman"/>
          <w:sz w:val="28"/>
          <w:szCs w:val="28"/>
        </w:rPr>
        <w:t>рядком</w:t>
      </w:r>
      <w:r w:rsidRPr="00163B6E">
        <w:rPr>
          <w:rFonts w:ascii="Times New Roman" w:hAnsi="Times New Roman" w:cs="Times New Roman"/>
          <w:sz w:val="28"/>
          <w:szCs w:val="28"/>
        </w:rPr>
        <w:t>, определяет победителя отбора на основании критериев оценки заявок.</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32. При рассмотрении и оценки заявок, а также определения победителей отбора</w:t>
      </w:r>
      <w:r>
        <w:rPr>
          <w:rFonts w:ascii="Times New Roman" w:hAnsi="Times New Roman" w:cs="Times New Roman"/>
          <w:sz w:val="28"/>
          <w:szCs w:val="28"/>
        </w:rPr>
        <w:t xml:space="preserve"> АдминистрациейКолосовского</w:t>
      </w:r>
      <w:r w:rsidRPr="00E32FF8">
        <w:rPr>
          <w:rFonts w:ascii="Times New Roman" w:hAnsi="Times New Roman" w:cs="Times New Roman"/>
          <w:sz w:val="28"/>
          <w:szCs w:val="28"/>
        </w:rPr>
        <w:t xml:space="preserve"> муниципаль</w:t>
      </w:r>
      <w:r w:rsidRPr="00E32FF8">
        <w:rPr>
          <w:sz w:val="28"/>
          <w:szCs w:val="28"/>
        </w:rPr>
        <w:t xml:space="preserve">ного </w:t>
      </w:r>
      <w:r w:rsidRPr="00A01754">
        <w:rPr>
          <w:rFonts w:ascii="Times New Roman" w:hAnsi="Times New Roman" w:cs="Times New Roman"/>
          <w:sz w:val="28"/>
          <w:szCs w:val="28"/>
        </w:rPr>
        <w:t>района Омской области</w:t>
      </w:r>
      <w:r w:rsidRPr="00163B6E">
        <w:rPr>
          <w:rFonts w:ascii="Times New Roman" w:hAnsi="Times New Roman" w:cs="Times New Roman"/>
          <w:sz w:val="28"/>
          <w:szCs w:val="28"/>
        </w:rPr>
        <w:t xml:space="preserve"> и членам конкурсной комиссии осуществляется доступ к заявкам для их рассмотрения и оценки в системе </w:t>
      </w:r>
      <w:r>
        <w:rPr>
          <w:rFonts w:ascii="Times New Roman" w:hAnsi="Times New Roman" w:cs="Times New Roman"/>
          <w:sz w:val="28"/>
          <w:szCs w:val="28"/>
        </w:rPr>
        <w:t>«Электронный бюджет»</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33. Протокол вскрытия заявок автоматически формируется на едином портале. Данный протокол подписывается усиленной квалифицированной электронной подписью </w:t>
      </w:r>
      <w:r>
        <w:rPr>
          <w:rFonts w:ascii="Times New Roman" w:hAnsi="Times New Roman" w:cs="Times New Roman"/>
          <w:sz w:val="28"/>
          <w:szCs w:val="28"/>
        </w:rPr>
        <w:t>уполномоченного</w:t>
      </w:r>
      <w:r w:rsidRPr="00163B6E">
        <w:rPr>
          <w:rFonts w:ascii="Times New Roman" w:hAnsi="Times New Roman" w:cs="Times New Roman"/>
          <w:sz w:val="28"/>
          <w:szCs w:val="28"/>
        </w:rPr>
        <w:t xml:space="preserve"> в системе </w:t>
      </w:r>
      <w:r>
        <w:rPr>
          <w:rFonts w:ascii="Times New Roman" w:hAnsi="Times New Roman" w:cs="Times New Roman"/>
          <w:sz w:val="28"/>
          <w:szCs w:val="28"/>
        </w:rPr>
        <w:t>«</w:t>
      </w:r>
      <w:r w:rsidRPr="00163B6E">
        <w:rPr>
          <w:rFonts w:ascii="Times New Roman" w:hAnsi="Times New Roman" w:cs="Times New Roman"/>
          <w:sz w:val="28"/>
          <w:szCs w:val="28"/>
        </w:rPr>
        <w:t>Электронный бюджет</w:t>
      </w:r>
      <w:r>
        <w:rPr>
          <w:rFonts w:ascii="Times New Roman" w:hAnsi="Times New Roman" w:cs="Times New Roman"/>
          <w:sz w:val="28"/>
          <w:szCs w:val="28"/>
        </w:rPr>
        <w:t>»</w:t>
      </w:r>
      <w:r w:rsidRPr="00163B6E">
        <w:rPr>
          <w:rFonts w:ascii="Times New Roman" w:hAnsi="Times New Roman" w:cs="Times New Roman"/>
          <w:sz w:val="28"/>
          <w:szCs w:val="28"/>
        </w:rPr>
        <w:t>. Протокол размещается на едином портале не позднее 1-го рабочего дня, следующего за днем его подписания.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34. Рассмотрение заявок осуществляется в системе </w:t>
      </w:r>
      <w:r>
        <w:rPr>
          <w:rFonts w:ascii="Times New Roman" w:hAnsi="Times New Roman" w:cs="Times New Roman"/>
          <w:sz w:val="28"/>
          <w:szCs w:val="28"/>
        </w:rPr>
        <w:t>«</w:t>
      </w:r>
      <w:r w:rsidRPr="00163B6E">
        <w:rPr>
          <w:rFonts w:ascii="Times New Roman" w:hAnsi="Times New Roman" w:cs="Times New Roman"/>
          <w:sz w:val="28"/>
          <w:szCs w:val="28"/>
        </w:rPr>
        <w:t>Электронный бюджет</w:t>
      </w:r>
      <w:r>
        <w:rPr>
          <w:rFonts w:ascii="Times New Roman" w:hAnsi="Times New Roman" w:cs="Times New Roman"/>
          <w:sz w:val="28"/>
          <w:szCs w:val="28"/>
        </w:rPr>
        <w:t>»</w:t>
      </w:r>
      <w:r w:rsidRPr="00163B6E">
        <w:rPr>
          <w:rFonts w:ascii="Times New Roman" w:hAnsi="Times New Roman" w:cs="Times New Roman"/>
          <w:sz w:val="28"/>
          <w:szCs w:val="28"/>
        </w:rPr>
        <w:t xml:space="preserve"> не </w:t>
      </w:r>
      <w:r w:rsidRPr="00763A12">
        <w:rPr>
          <w:rFonts w:ascii="Times New Roman" w:hAnsi="Times New Roman" w:cs="Times New Roman"/>
          <w:sz w:val="28"/>
          <w:szCs w:val="28"/>
        </w:rPr>
        <w:t>позднее 30 рабочих</w:t>
      </w:r>
      <w:r w:rsidRPr="00163B6E">
        <w:rPr>
          <w:rFonts w:ascii="Times New Roman" w:hAnsi="Times New Roman" w:cs="Times New Roman"/>
          <w:sz w:val="28"/>
          <w:szCs w:val="28"/>
        </w:rPr>
        <w:t xml:space="preserve"> дней со дня окончания приема заявок.</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35. Заявка признается надлежащей, если она соответствует требованиям, указанным в объявлении о проведении отбора.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36. В случае наличия оснований для отклонения заявки конкурсная комиссия принимает решение об отклонении заявки.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37. Основаниями для отклонения заявки являются: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 несоответствие участника отбора требованиям, указанным в объявлении о проведении отбора;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3) несоответствие представленных участником отбора заявки и (или) документов требованиям к заявкам, установленным в объявлении о проведении отбора;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 недостоверность представленной участником отбора информации, в том числе информации о месте нахождения и адресе юридического лица;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5) подача участником отбора заявки после даты и (или) времени, определенных для подачи заявок.</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38. Протокол рассмотрения заявок автоматически формируется на едином портале</w:t>
      </w:r>
      <w:r>
        <w:rPr>
          <w:rFonts w:ascii="Times New Roman" w:hAnsi="Times New Roman" w:cs="Times New Roman"/>
          <w:sz w:val="28"/>
          <w:szCs w:val="28"/>
        </w:rPr>
        <w:t>,</w:t>
      </w:r>
      <w:r w:rsidRPr="00163B6E">
        <w:rPr>
          <w:rFonts w:ascii="Times New Roman" w:hAnsi="Times New Roman" w:cs="Times New Roman"/>
          <w:sz w:val="28"/>
          <w:szCs w:val="28"/>
        </w:rPr>
        <w:t xml:space="preserve"> на основании результатов рассмотрения заявок. Данный протокол подписывается усиленной квалифицированной электронной </w:t>
      </w:r>
      <w:r w:rsidRPr="008F1853">
        <w:rPr>
          <w:rFonts w:ascii="Times New Roman" w:hAnsi="Times New Roman" w:cs="Times New Roman"/>
          <w:sz w:val="28"/>
          <w:szCs w:val="28"/>
        </w:rPr>
        <w:t xml:space="preserve">подписью </w:t>
      </w:r>
      <w:r>
        <w:rPr>
          <w:rFonts w:ascii="Times New Roman" w:hAnsi="Times New Roman" w:cs="Times New Roman"/>
          <w:sz w:val="28"/>
          <w:szCs w:val="28"/>
        </w:rPr>
        <w:t>уполномоченного</w:t>
      </w:r>
      <w:r w:rsidRPr="008F1853">
        <w:rPr>
          <w:rFonts w:ascii="Times New Roman" w:hAnsi="Times New Roman" w:cs="Times New Roman"/>
          <w:sz w:val="28"/>
          <w:szCs w:val="28"/>
        </w:rPr>
        <w:t xml:space="preserve"> в системе</w:t>
      </w:r>
      <w:r>
        <w:rPr>
          <w:rFonts w:ascii="Times New Roman" w:hAnsi="Times New Roman" w:cs="Times New Roman"/>
          <w:sz w:val="28"/>
          <w:szCs w:val="28"/>
        </w:rPr>
        <w:t>«</w:t>
      </w:r>
      <w:r w:rsidRPr="00163B6E">
        <w:rPr>
          <w:rFonts w:ascii="Times New Roman" w:hAnsi="Times New Roman" w:cs="Times New Roman"/>
          <w:sz w:val="28"/>
          <w:szCs w:val="28"/>
        </w:rPr>
        <w:t>Электронный бюджет</w:t>
      </w:r>
      <w:r>
        <w:rPr>
          <w:rFonts w:ascii="Times New Roman" w:hAnsi="Times New Roman" w:cs="Times New Roman"/>
          <w:sz w:val="28"/>
          <w:szCs w:val="28"/>
        </w:rPr>
        <w:t>»</w:t>
      </w:r>
      <w:r w:rsidRPr="00163B6E">
        <w:rPr>
          <w:rFonts w:ascii="Times New Roman" w:hAnsi="Times New Roman" w:cs="Times New Roman"/>
          <w:sz w:val="28"/>
          <w:szCs w:val="28"/>
        </w:rPr>
        <w:t>. Протокол размещается на едином портале не позднее 1-го рабочего дня, следующего за днем его подписания.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39. Оценка заявок проводится конкурсной комиссией не позднее </w:t>
      </w:r>
      <w:r w:rsidRPr="00770DEE">
        <w:rPr>
          <w:rFonts w:ascii="Times New Roman" w:hAnsi="Times New Roman" w:cs="Times New Roman"/>
          <w:sz w:val="28"/>
          <w:szCs w:val="28"/>
        </w:rPr>
        <w:t>30</w:t>
      </w:r>
      <w:r w:rsidRPr="00163B6E">
        <w:rPr>
          <w:rFonts w:ascii="Times New Roman" w:hAnsi="Times New Roman" w:cs="Times New Roman"/>
          <w:sz w:val="28"/>
          <w:szCs w:val="28"/>
        </w:rPr>
        <w:t xml:space="preserve"> рабочих дней со дня окончания рассмотрения заявок.</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40. Критериями оценки заявок участников отбора являются: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 актуальность и социальная эффективность проекта (вклад в решение заявленной социальной проблемы);</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 экономическая эффективность проекта (соответствие затрат на реализацию проекта к ожидаемым результатам проекта, обоснованность объема расходов);</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 целостность проекта (содержательность проекта, взаимосвязь и </w:t>
      </w:r>
      <w:r w:rsidRPr="00163B6E">
        <w:rPr>
          <w:rFonts w:ascii="Times New Roman" w:hAnsi="Times New Roman" w:cs="Times New Roman"/>
          <w:sz w:val="28"/>
          <w:szCs w:val="28"/>
        </w:rPr>
        <w:lastRenderedPageBreak/>
        <w:t>последовательность мероприятий проекта);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 компетентность руководителя проекта (команды проекта) (наличие необходимых профессиональных знаний, квалификации, опыта работы по направлениям общественно полезного проекта для достижения ожидаемых результатов проекта);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5) устойчивость проекта (пролонгация проекта) (возможность продолжения деятельности по общественно полезному проекту после его реализации в рамках отбора).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41. Порядок расчета размера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осуществляется соразмерно количеству набранных баллов, присвоенных членами конкурсной комиссии.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По каждому критерию оценки заявок участников отбора каждый член конкурсной комиссии присваивает от 1 до 10 баллов (1 балл - плохо, 10 баллов - отлично).</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После оценки заявок участников отбора осуществляется расчет суммы баллов по каждой заявке путем суммирования оценок.</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42. По результатам рассмотрения документов конкурсная комиссия в каждой номинации определяет рейтинг каждой заявки, формируемый на основе суммы баллов, присвоенных конкурсной комиссией по каждому критерию оценки заявок участников отбора (далее - рейтинг).</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43. Конкурсная комиссия принимает решение об определении порогового значения рейтинга отбора.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44. Победителями отбора признаются участники отбора, рейтинг которых превышает пороговое значение, определенное конкурсной комиссией. В случае получения двумя или более участниками отбора одинакового количества баллов победителем признается участник отбора с более ранними датой и временем подачи заявки.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45. Распределение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осуществляется по результатам отбора конкурсной комиссией.</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Конкурсная комиссия в отношении проектов, рейтинг которых превышает пороговое значение, определенное конкурсной комиссией, принимает одно из следующих решений:</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 предоставить участнику отбора в запрашиваемом объеме;</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2) предоставить участнику отбора </w:t>
      </w:r>
      <w:r>
        <w:rPr>
          <w:rFonts w:ascii="Times New Roman" w:hAnsi="Times New Roman" w:cs="Times New Roman"/>
          <w:sz w:val="28"/>
          <w:szCs w:val="28"/>
        </w:rPr>
        <w:t>субсидию</w:t>
      </w:r>
      <w:r w:rsidRPr="00163B6E">
        <w:rPr>
          <w:rFonts w:ascii="Times New Roman" w:hAnsi="Times New Roman" w:cs="Times New Roman"/>
          <w:sz w:val="28"/>
          <w:szCs w:val="28"/>
        </w:rPr>
        <w:t xml:space="preserve"> в меньшем объеме на частичную реализацию заявленного проекта с условием неизменности заявленных целей проекта.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46. Протокол подведения итогов отбора автоматически формируется на едином портале на основании результатов определения победителей отбора. Данный протокол подписывается усиленной квалифицированной электронной подписью </w:t>
      </w:r>
      <w:r>
        <w:rPr>
          <w:rFonts w:ascii="Times New Roman" w:hAnsi="Times New Roman" w:cs="Times New Roman"/>
          <w:sz w:val="28"/>
          <w:szCs w:val="28"/>
        </w:rPr>
        <w:t>уполномоченного</w:t>
      </w:r>
      <w:r w:rsidRPr="00163B6E">
        <w:rPr>
          <w:rFonts w:ascii="Times New Roman" w:hAnsi="Times New Roman" w:cs="Times New Roman"/>
          <w:sz w:val="28"/>
          <w:szCs w:val="28"/>
        </w:rPr>
        <w:t xml:space="preserve"> в системе </w:t>
      </w:r>
      <w:r>
        <w:rPr>
          <w:rFonts w:ascii="Times New Roman" w:hAnsi="Times New Roman" w:cs="Times New Roman"/>
          <w:sz w:val="28"/>
          <w:szCs w:val="28"/>
        </w:rPr>
        <w:t>«</w:t>
      </w:r>
      <w:r w:rsidRPr="00163B6E">
        <w:rPr>
          <w:rFonts w:ascii="Times New Roman" w:hAnsi="Times New Roman" w:cs="Times New Roman"/>
          <w:sz w:val="28"/>
          <w:szCs w:val="28"/>
        </w:rPr>
        <w:t>Электронный бюджет</w:t>
      </w:r>
      <w:r>
        <w:rPr>
          <w:rFonts w:ascii="Times New Roman" w:hAnsi="Times New Roman" w:cs="Times New Roman"/>
          <w:sz w:val="28"/>
          <w:szCs w:val="28"/>
        </w:rPr>
        <w:t>»</w:t>
      </w:r>
      <w:r w:rsidRPr="00163B6E">
        <w:rPr>
          <w:rFonts w:ascii="Times New Roman" w:hAnsi="Times New Roman" w:cs="Times New Roman"/>
          <w:sz w:val="28"/>
          <w:szCs w:val="28"/>
        </w:rPr>
        <w:t>. Протокол размещается на едином портале и на официальном сайте не позднее 1-го рабочего дня, следующего за днем его подписания.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Протокол подведения итогов отбора включает в себя следующую информацию:</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 дату, время и место рассмотрения заявок;</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2) дату, время и место оценки заявок участников отбора;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lastRenderedPageBreak/>
        <w:t>3) информацию об участниках отбора, заявки которых были рассмотрены;</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5) последовательность оценки заявок участников отбора,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 наименование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с которым заключается соглашение, и размер предоставляемо</w:t>
      </w:r>
      <w:r>
        <w:rPr>
          <w:rFonts w:ascii="Times New Roman" w:hAnsi="Times New Roman" w:cs="Times New Roman"/>
          <w:sz w:val="28"/>
          <w:szCs w:val="28"/>
        </w:rPr>
        <w:t>й</w:t>
      </w:r>
      <w:r w:rsidRPr="00163B6E">
        <w:rPr>
          <w:rFonts w:ascii="Times New Roman" w:hAnsi="Times New Roman" w:cs="Times New Roman"/>
          <w:sz w:val="28"/>
          <w:szCs w:val="28"/>
        </w:rPr>
        <w:t xml:space="preserve"> ему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47. Получатель</w:t>
      </w:r>
      <w:r>
        <w:rPr>
          <w:rFonts w:ascii="Times New Roman" w:hAnsi="Times New Roman" w:cs="Times New Roman"/>
          <w:sz w:val="28"/>
          <w:szCs w:val="28"/>
        </w:rPr>
        <w:t xml:space="preserve"> субсидии</w:t>
      </w:r>
      <w:r w:rsidRPr="00163B6E">
        <w:rPr>
          <w:rFonts w:ascii="Times New Roman" w:hAnsi="Times New Roman" w:cs="Times New Roman"/>
          <w:sz w:val="28"/>
          <w:szCs w:val="28"/>
        </w:rPr>
        <w:t xml:space="preserve"> в течение 3 рабочих дней после получения в системе </w:t>
      </w:r>
      <w:r>
        <w:rPr>
          <w:rFonts w:ascii="Times New Roman" w:hAnsi="Times New Roman" w:cs="Times New Roman"/>
          <w:sz w:val="28"/>
          <w:szCs w:val="28"/>
        </w:rPr>
        <w:t>«</w:t>
      </w:r>
      <w:r w:rsidRPr="00163B6E">
        <w:rPr>
          <w:rFonts w:ascii="Times New Roman" w:hAnsi="Times New Roman" w:cs="Times New Roman"/>
          <w:sz w:val="28"/>
          <w:szCs w:val="28"/>
        </w:rPr>
        <w:t>Электронный бюджет</w:t>
      </w:r>
      <w:r>
        <w:rPr>
          <w:rFonts w:ascii="Times New Roman" w:hAnsi="Times New Roman" w:cs="Times New Roman"/>
          <w:sz w:val="28"/>
          <w:szCs w:val="28"/>
        </w:rPr>
        <w:t>»</w:t>
      </w:r>
      <w:r w:rsidRPr="00163B6E">
        <w:rPr>
          <w:rFonts w:ascii="Times New Roman" w:hAnsi="Times New Roman" w:cs="Times New Roman"/>
          <w:sz w:val="28"/>
          <w:szCs w:val="28"/>
        </w:rPr>
        <w:t xml:space="preserve"> уведомления о прохождении отбора предоставляет в </w:t>
      </w:r>
      <w:r>
        <w:rPr>
          <w:rFonts w:ascii="Times New Roman" w:hAnsi="Times New Roman" w:cs="Times New Roman"/>
          <w:sz w:val="28"/>
          <w:szCs w:val="28"/>
        </w:rPr>
        <w:t>Администрацию</w:t>
      </w:r>
      <w:r w:rsidRPr="00163B6E">
        <w:rPr>
          <w:rFonts w:ascii="Times New Roman" w:hAnsi="Times New Roman" w:cs="Times New Roman"/>
          <w:sz w:val="28"/>
          <w:szCs w:val="28"/>
        </w:rPr>
        <w:t xml:space="preserve"> уточненную смету расходов и календарный план мероприятий в пределах выделенных бюджетных ассигнований по форме, утвержденной </w:t>
      </w:r>
      <w:r>
        <w:rPr>
          <w:rFonts w:ascii="Times New Roman" w:hAnsi="Times New Roman" w:cs="Times New Roman"/>
          <w:sz w:val="28"/>
          <w:szCs w:val="28"/>
        </w:rPr>
        <w:t>постановлением Администрации.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48. Отбор признается несостоявшимся в следующих случаях:</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1) в срок, установленный для подачи заявок, подана только одна заявка;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2) по результатам рассмотрения заявок только одна заявка соответствует требованиям, установленным в объявлении о проведении отбора получателей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3) в срок, установленный для подачи заявок, не подано ни одной заявки;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 по результатам рассмотрения заявок отклонены все заявки.</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Title"/>
        <w:jc w:val="center"/>
        <w:outlineLvl w:val="1"/>
        <w:rPr>
          <w:rFonts w:ascii="Times New Roman" w:hAnsi="Times New Roman" w:cs="Times New Roman"/>
          <w:sz w:val="28"/>
          <w:szCs w:val="28"/>
        </w:rPr>
      </w:pPr>
      <w:r w:rsidRPr="00163B6E">
        <w:rPr>
          <w:rFonts w:ascii="Times New Roman" w:hAnsi="Times New Roman" w:cs="Times New Roman"/>
          <w:sz w:val="28"/>
          <w:szCs w:val="28"/>
        </w:rPr>
        <w:t xml:space="preserve">VII. Условия и порядок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порядок</w:t>
      </w:r>
    </w:p>
    <w:p w:rsidR="00A061A5" w:rsidRPr="00163B6E" w:rsidRDefault="00A061A5" w:rsidP="00A061A5">
      <w:pPr>
        <w:pStyle w:val="ConsPlusTitle"/>
        <w:jc w:val="center"/>
        <w:rPr>
          <w:rFonts w:ascii="Times New Roman" w:hAnsi="Times New Roman" w:cs="Times New Roman"/>
          <w:sz w:val="28"/>
          <w:szCs w:val="28"/>
        </w:rPr>
      </w:pPr>
      <w:r w:rsidRPr="00163B6E">
        <w:rPr>
          <w:rFonts w:ascii="Times New Roman" w:hAnsi="Times New Roman" w:cs="Times New Roman"/>
          <w:sz w:val="28"/>
          <w:szCs w:val="28"/>
        </w:rPr>
        <w:t>заключения соглашений</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49.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предоставля</w:t>
      </w:r>
      <w:r>
        <w:rPr>
          <w:rFonts w:ascii="Times New Roman" w:hAnsi="Times New Roman" w:cs="Times New Roman"/>
          <w:sz w:val="28"/>
          <w:szCs w:val="28"/>
        </w:rPr>
        <w:t>ю</w:t>
      </w:r>
      <w:r w:rsidRPr="00163B6E">
        <w:rPr>
          <w:rFonts w:ascii="Times New Roman" w:hAnsi="Times New Roman" w:cs="Times New Roman"/>
          <w:sz w:val="28"/>
          <w:szCs w:val="28"/>
        </w:rPr>
        <w:t>тся по результатам отбора, проводимого конкурсной комиссией.</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50. Основаниями для отказа в предоставлении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являются: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 несоответствие представленных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документов требованиям, определенным настоящим По</w:t>
      </w:r>
      <w:r>
        <w:rPr>
          <w:rFonts w:ascii="Times New Roman" w:hAnsi="Times New Roman" w:cs="Times New Roman"/>
          <w:sz w:val="28"/>
          <w:szCs w:val="28"/>
        </w:rPr>
        <w:t>рядком</w:t>
      </w:r>
      <w:r w:rsidRPr="00163B6E">
        <w:rPr>
          <w:rFonts w:ascii="Times New Roman" w:hAnsi="Times New Roman" w:cs="Times New Roman"/>
          <w:sz w:val="28"/>
          <w:szCs w:val="28"/>
        </w:rPr>
        <w:t>, или непредставление (представление не в полном объеме) указанных документов;</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2) установление факта недостоверности представленной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информации;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 отказ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от реализации проекта после заключения соглашения по результатам отбора, проведенного в течение года, предшествующему году, в котором проводится отбор;</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4) </w:t>
      </w:r>
      <w:proofErr w:type="spellStart"/>
      <w:r w:rsidRPr="00163B6E">
        <w:rPr>
          <w:rFonts w:ascii="Times New Roman" w:hAnsi="Times New Roman" w:cs="Times New Roman"/>
          <w:sz w:val="28"/>
          <w:szCs w:val="28"/>
        </w:rPr>
        <w:t>нереализация</w:t>
      </w:r>
      <w:proofErr w:type="spellEnd"/>
      <w:r w:rsidRPr="00163B6E">
        <w:rPr>
          <w:rFonts w:ascii="Times New Roman" w:hAnsi="Times New Roman" w:cs="Times New Roman"/>
          <w:sz w:val="28"/>
          <w:szCs w:val="28"/>
        </w:rPr>
        <w:t xml:space="preserve">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проекта по результатам отбора, проведенного в течение года, предшествующего году, в котором проводится отбор;</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 признание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уклонившимся от подписания соглашения по результатам отбора, проведенного в течение года, предшествующему году, в котором проводится отбор.</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51. Условиями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являются: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lastRenderedPageBreak/>
        <w:t xml:space="preserve">1) предоставление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документов, указанных в </w:t>
      </w:r>
      <w:hyperlink w:anchor="P122">
        <w:r w:rsidRPr="001D50F8">
          <w:rPr>
            <w:rFonts w:ascii="Times New Roman" w:hAnsi="Times New Roman" w:cs="Times New Roman"/>
            <w:sz w:val="28"/>
            <w:szCs w:val="28"/>
          </w:rPr>
          <w:t>пункте 22</w:t>
        </w:r>
      </w:hyperlink>
      <w:r w:rsidRPr="001D50F8">
        <w:rPr>
          <w:rFonts w:ascii="Times New Roman" w:hAnsi="Times New Roman" w:cs="Times New Roman"/>
          <w:sz w:val="28"/>
          <w:szCs w:val="28"/>
        </w:rPr>
        <w:t xml:space="preserve"> нас</w:t>
      </w:r>
      <w:r w:rsidRPr="00163B6E">
        <w:rPr>
          <w:rFonts w:ascii="Times New Roman" w:hAnsi="Times New Roman" w:cs="Times New Roman"/>
          <w:sz w:val="28"/>
          <w:szCs w:val="28"/>
        </w:rPr>
        <w:t>тоящего По</w:t>
      </w:r>
      <w:r>
        <w:rPr>
          <w:rFonts w:ascii="Times New Roman" w:hAnsi="Times New Roman" w:cs="Times New Roman"/>
          <w:sz w:val="28"/>
          <w:szCs w:val="28"/>
        </w:rPr>
        <w:t>рядка</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2) заключение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соглашения с </w:t>
      </w:r>
      <w:r>
        <w:rPr>
          <w:rFonts w:ascii="Times New Roman" w:hAnsi="Times New Roman" w:cs="Times New Roman"/>
          <w:sz w:val="28"/>
          <w:szCs w:val="28"/>
        </w:rPr>
        <w:t>Администрацией</w:t>
      </w:r>
      <w:r w:rsidRPr="00163B6E">
        <w:rPr>
          <w:rFonts w:ascii="Times New Roman" w:hAnsi="Times New Roman" w:cs="Times New Roman"/>
          <w:sz w:val="28"/>
          <w:szCs w:val="28"/>
        </w:rPr>
        <w:t xml:space="preserve"> в соответствии </w:t>
      </w:r>
      <w:r w:rsidRPr="001D50F8">
        <w:rPr>
          <w:rFonts w:ascii="Times New Roman" w:hAnsi="Times New Roman" w:cs="Times New Roman"/>
          <w:sz w:val="28"/>
          <w:szCs w:val="28"/>
        </w:rPr>
        <w:t xml:space="preserve">с </w:t>
      </w:r>
      <w:hyperlink w:anchor="P208">
        <w:r w:rsidRPr="001D50F8">
          <w:rPr>
            <w:rFonts w:ascii="Times New Roman" w:hAnsi="Times New Roman" w:cs="Times New Roman"/>
            <w:sz w:val="28"/>
            <w:szCs w:val="28"/>
          </w:rPr>
          <w:t>пунктами 52</w:t>
        </w:r>
      </w:hyperlink>
      <w:r w:rsidRPr="001D50F8">
        <w:rPr>
          <w:rFonts w:ascii="Times New Roman" w:hAnsi="Times New Roman" w:cs="Times New Roman"/>
          <w:sz w:val="28"/>
          <w:szCs w:val="28"/>
        </w:rPr>
        <w:t xml:space="preserve">, </w:t>
      </w:r>
      <w:hyperlink w:anchor="P209">
        <w:r w:rsidRPr="001D50F8">
          <w:rPr>
            <w:rFonts w:ascii="Times New Roman" w:hAnsi="Times New Roman" w:cs="Times New Roman"/>
            <w:sz w:val="28"/>
            <w:szCs w:val="28"/>
          </w:rPr>
          <w:t>53</w:t>
        </w:r>
      </w:hyperlink>
      <w:r w:rsidRPr="00163B6E">
        <w:rPr>
          <w:rFonts w:ascii="Times New Roman" w:hAnsi="Times New Roman" w:cs="Times New Roman"/>
          <w:sz w:val="28"/>
          <w:szCs w:val="28"/>
        </w:rPr>
        <w:t xml:space="preserve"> настоящего По</w:t>
      </w:r>
      <w:r>
        <w:rPr>
          <w:rFonts w:ascii="Times New Roman" w:hAnsi="Times New Roman" w:cs="Times New Roman"/>
          <w:sz w:val="28"/>
          <w:szCs w:val="28"/>
        </w:rPr>
        <w:t>рядка</w:t>
      </w:r>
      <w:r w:rsidRPr="00163B6E">
        <w:rPr>
          <w:rFonts w:ascii="Times New Roman" w:hAnsi="Times New Roman" w:cs="Times New Roman"/>
          <w:sz w:val="28"/>
          <w:szCs w:val="28"/>
        </w:rPr>
        <w:t>;</w:t>
      </w:r>
    </w:p>
    <w:p w:rsidR="00A061A5" w:rsidRPr="001A1B79"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 согласие получателей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на осуществление </w:t>
      </w:r>
      <w:r>
        <w:rPr>
          <w:rFonts w:ascii="Times New Roman" w:hAnsi="Times New Roman" w:cs="Times New Roman"/>
          <w:sz w:val="28"/>
          <w:szCs w:val="28"/>
        </w:rPr>
        <w:t>Администрацией</w:t>
      </w:r>
      <w:r w:rsidRPr="00163B6E">
        <w:rPr>
          <w:rFonts w:ascii="Times New Roman" w:hAnsi="Times New Roman" w:cs="Times New Roman"/>
          <w:sz w:val="28"/>
          <w:szCs w:val="28"/>
        </w:rPr>
        <w:t xml:space="preserve"> проверок соблюдения ими порядка и условий предоставления </w:t>
      </w:r>
      <w:r>
        <w:rPr>
          <w:rFonts w:ascii="Times New Roman" w:hAnsi="Times New Roman" w:cs="Times New Roman"/>
          <w:sz w:val="28"/>
          <w:szCs w:val="28"/>
        </w:rPr>
        <w:t>субсидий</w:t>
      </w:r>
      <w:r w:rsidRPr="00163B6E">
        <w:rPr>
          <w:rFonts w:ascii="Times New Roman" w:hAnsi="Times New Roman" w:cs="Times New Roman"/>
          <w:sz w:val="28"/>
          <w:szCs w:val="28"/>
        </w:rPr>
        <w:t>, в том числе в части достижения результатов их предоставления, а также на осуществление проверок К</w:t>
      </w:r>
      <w:r>
        <w:rPr>
          <w:rFonts w:ascii="Times New Roman" w:hAnsi="Times New Roman" w:cs="Times New Roman"/>
          <w:sz w:val="28"/>
          <w:szCs w:val="28"/>
        </w:rPr>
        <w:t xml:space="preserve">омитетом финансов и </w:t>
      </w:r>
      <w:r w:rsidRPr="00163B6E">
        <w:rPr>
          <w:rFonts w:ascii="Times New Roman" w:hAnsi="Times New Roman" w:cs="Times New Roman"/>
          <w:sz w:val="28"/>
          <w:szCs w:val="28"/>
        </w:rPr>
        <w:t xml:space="preserve">контроля Администрации </w:t>
      </w:r>
      <w:r>
        <w:rPr>
          <w:rFonts w:ascii="Times New Roman" w:hAnsi="Times New Roman" w:cs="Times New Roman"/>
          <w:sz w:val="28"/>
          <w:szCs w:val="28"/>
        </w:rPr>
        <w:t>Колосовского муниципального района Омской области</w:t>
      </w:r>
      <w:r w:rsidRPr="00163B6E">
        <w:rPr>
          <w:rFonts w:ascii="Times New Roman" w:hAnsi="Times New Roman" w:cs="Times New Roman"/>
          <w:sz w:val="28"/>
          <w:szCs w:val="28"/>
        </w:rPr>
        <w:t xml:space="preserve"> в соответствии </w:t>
      </w:r>
      <w:r w:rsidRPr="001A1B79">
        <w:rPr>
          <w:rFonts w:ascii="Times New Roman" w:hAnsi="Times New Roman" w:cs="Times New Roman"/>
          <w:sz w:val="28"/>
          <w:szCs w:val="28"/>
        </w:rPr>
        <w:t xml:space="preserve">со </w:t>
      </w:r>
      <w:hyperlink r:id="rId11">
        <w:r w:rsidRPr="001A1B79">
          <w:rPr>
            <w:rFonts w:ascii="Times New Roman" w:hAnsi="Times New Roman" w:cs="Times New Roman"/>
            <w:sz w:val="28"/>
            <w:szCs w:val="28"/>
          </w:rPr>
          <w:t>статьями 268.1</w:t>
        </w:r>
      </w:hyperlink>
      <w:r w:rsidRPr="001A1B79">
        <w:rPr>
          <w:rFonts w:ascii="Times New Roman" w:hAnsi="Times New Roman" w:cs="Times New Roman"/>
          <w:sz w:val="28"/>
          <w:szCs w:val="28"/>
        </w:rPr>
        <w:t xml:space="preserve"> и </w:t>
      </w:r>
      <w:hyperlink r:id="rId12">
        <w:r w:rsidRPr="001A1B79">
          <w:rPr>
            <w:rFonts w:ascii="Times New Roman" w:hAnsi="Times New Roman" w:cs="Times New Roman"/>
            <w:sz w:val="28"/>
            <w:szCs w:val="28"/>
          </w:rPr>
          <w:t>269.2</w:t>
        </w:r>
      </w:hyperlink>
      <w:r w:rsidRPr="001A1B79">
        <w:rPr>
          <w:rFonts w:ascii="Times New Roman" w:hAnsi="Times New Roman" w:cs="Times New Roman"/>
          <w:sz w:val="28"/>
          <w:szCs w:val="28"/>
        </w:rPr>
        <w:t xml:space="preserve"> Бюджетного кодекса Российской Федерации;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4) отсутствие у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просроченной (неурегулированной) задолженности по денежным обязательствам перед </w:t>
      </w:r>
      <w:r>
        <w:rPr>
          <w:rFonts w:ascii="Times New Roman" w:hAnsi="Times New Roman" w:cs="Times New Roman"/>
          <w:sz w:val="28"/>
          <w:szCs w:val="28"/>
        </w:rPr>
        <w:t>Нижнеомским муниципальным районом</w:t>
      </w:r>
      <w:r w:rsidRPr="00BD2784">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 согласие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с обязанностью оформить все необходимые для реализации проекта документы в соответствии с действующим законодательством Российской Федерации.</w:t>
      </w:r>
    </w:p>
    <w:p w:rsidR="00A061A5" w:rsidRPr="00163B6E" w:rsidRDefault="00A061A5" w:rsidP="00A061A5">
      <w:pPr>
        <w:pStyle w:val="ConsPlusNormal"/>
        <w:ind w:firstLine="540"/>
        <w:jc w:val="both"/>
        <w:rPr>
          <w:rFonts w:ascii="Times New Roman" w:hAnsi="Times New Roman" w:cs="Times New Roman"/>
          <w:sz w:val="28"/>
          <w:szCs w:val="28"/>
        </w:rPr>
      </w:pPr>
      <w:bookmarkStart w:id="6" w:name="P208"/>
      <w:bookmarkEnd w:id="6"/>
      <w:r w:rsidRPr="00163B6E">
        <w:rPr>
          <w:rFonts w:ascii="Times New Roman" w:hAnsi="Times New Roman" w:cs="Times New Roman"/>
          <w:sz w:val="28"/>
          <w:szCs w:val="28"/>
        </w:rPr>
        <w:t xml:space="preserve">52. Предоставление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осуществляется путем заключения соглашения в системе </w:t>
      </w:r>
      <w:r>
        <w:rPr>
          <w:rFonts w:ascii="Times New Roman" w:hAnsi="Times New Roman" w:cs="Times New Roman"/>
          <w:sz w:val="28"/>
          <w:szCs w:val="28"/>
        </w:rPr>
        <w:t>«</w:t>
      </w:r>
      <w:r w:rsidRPr="00163B6E">
        <w:rPr>
          <w:rFonts w:ascii="Times New Roman" w:hAnsi="Times New Roman" w:cs="Times New Roman"/>
          <w:sz w:val="28"/>
          <w:szCs w:val="28"/>
        </w:rPr>
        <w:t>Электронный бюджет</w:t>
      </w:r>
      <w:r>
        <w:rPr>
          <w:rFonts w:ascii="Times New Roman" w:hAnsi="Times New Roman" w:cs="Times New Roman"/>
          <w:sz w:val="28"/>
          <w:szCs w:val="28"/>
        </w:rPr>
        <w:t>»</w:t>
      </w:r>
      <w:r w:rsidRPr="00163B6E">
        <w:rPr>
          <w:rFonts w:ascii="Times New Roman" w:hAnsi="Times New Roman" w:cs="Times New Roman"/>
          <w:sz w:val="28"/>
          <w:szCs w:val="28"/>
        </w:rPr>
        <w:t xml:space="preserve"> между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 </w:t>
      </w:r>
      <w:r>
        <w:rPr>
          <w:rFonts w:ascii="Times New Roman" w:hAnsi="Times New Roman" w:cs="Times New Roman"/>
          <w:sz w:val="28"/>
          <w:szCs w:val="28"/>
        </w:rPr>
        <w:t>Администрацией</w:t>
      </w:r>
      <w:r w:rsidRPr="00163B6E">
        <w:rPr>
          <w:rFonts w:ascii="Times New Roman" w:hAnsi="Times New Roman" w:cs="Times New Roman"/>
          <w:sz w:val="28"/>
          <w:szCs w:val="28"/>
        </w:rPr>
        <w:t xml:space="preserve"> в соответствии с типовой формой соглашения о предоставлении из бюджета </w:t>
      </w:r>
      <w:r>
        <w:rPr>
          <w:rFonts w:ascii="Times New Roman" w:hAnsi="Times New Roman" w:cs="Times New Roman"/>
          <w:sz w:val="28"/>
          <w:szCs w:val="28"/>
        </w:rPr>
        <w:t>Колосовского муниципального района субсидий</w:t>
      </w:r>
      <w:r w:rsidRPr="00163B6E">
        <w:rPr>
          <w:rFonts w:ascii="Times New Roman" w:hAnsi="Times New Roman" w:cs="Times New Roman"/>
          <w:sz w:val="28"/>
          <w:szCs w:val="28"/>
        </w:rPr>
        <w:t xml:space="preserve"> в соответствии с </w:t>
      </w:r>
      <w:hyperlink r:id="rId13">
        <w:r w:rsidRPr="001A1B79">
          <w:rPr>
            <w:rFonts w:ascii="Times New Roman" w:hAnsi="Times New Roman" w:cs="Times New Roman"/>
            <w:sz w:val="28"/>
            <w:szCs w:val="28"/>
          </w:rPr>
          <w:t>пунктом 4 статьи 78.1</w:t>
        </w:r>
      </w:hyperlink>
      <w:r w:rsidRPr="001A1B79">
        <w:rPr>
          <w:rFonts w:ascii="Times New Roman" w:hAnsi="Times New Roman" w:cs="Times New Roman"/>
          <w:sz w:val="28"/>
          <w:szCs w:val="28"/>
        </w:rPr>
        <w:t xml:space="preserve"> Б</w:t>
      </w:r>
      <w:r w:rsidRPr="00163B6E">
        <w:rPr>
          <w:rFonts w:ascii="Times New Roman" w:hAnsi="Times New Roman" w:cs="Times New Roman"/>
          <w:sz w:val="28"/>
          <w:szCs w:val="28"/>
        </w:rPr>
        <w:t>юджетного кодекса Российской Федерации, установленной К</w:t>
      </w:r>
      <w:r>
        <w:rPr>
          <w:rFonts w:ascii="Times New Roman" w:hAnsi="Times New Roman" w:cs="Times New Roman"/>
          <w:sz w:val="28"/>
          <w:szCs w:val="28"/>
        </w:rPr>
        <w:t xml:space="preserve">омитетом финансов и </w:t>
      </w:r>
      <w:r w:rsidRPr="00163B6E">
        <w:rPr>
          <w:rFonts w:ascii="Times New Roman" w:hAnsi="Times New Roman" w:cs="Times New Roman"/>
          <w:sz w:val="28"/>
          <w:szCs w:val="28"/>
        </w:rPr>
        <w:t xml:space="preserve">контроля Администрации </w:t>
      </w:r>
      <w:r>
        <w:rPr>
          <w:rFonts w:ascii="Times New Roman" w:hAnsi="Times New Roman" w:cs="Times New Roman"/>
          <w:sz w:val="28"/>
          <w:szCs w:val="28"/>
        </w:rPr>
        <w:t>Колосовского муниципального района Омской области</w:t>
      </w:r>
      <w:r w:rsidRPr="00163B6E">
        <w:rPr>
          <w:rFonts w:ascii="Times New Roman" w:hAnsi="Times New Roman" w:cs="Times New Roman"/>
          <w:sz w:val="28"/>
          <w:szCs w:val="28"/>
        </w:rPr>
        <w:t xml:space="preserve"> (далее - типовая форма).</w:t>
      </w:r>
    </w:p>
    <w:p w:rsidR="00A061A5" w:rsidRPr="00163B6E" w:rsidRDefault="00A061A5" w:rsidP="00A061A5">
      <w:pPr>
        <w:pStyle w:val="ConsPlusNormal"/>
        <w:ind w:firstLine="540"/>
        <w:jc w:val="both"/>
        <w:rPr>
          <w:rFonts w:ascii="Times New Roman" w:hAnsi="Times New Roman" w:cs="Times New Roman"/>
          <w:sz w:val="28"/>
          <w:szCs w:val="28"/>
        </w:rPr>
      </w:pPr>
      <w:bookmarkStart w:id="7" w:name="P209"/>
      <w:bookmarkEnd w:id="7"/>
      <w:r w:rsidRPr="00163B6E">
        <w:rPr>
          <w:rFonts w:ascii="Times New Roman" w:hAnsi="Times New Roman" w:cs="Times New Roman"/>
          <w:sz w:val="28"/>
          <w:szCs w:val="28"/>
        </w:rPr>
        <w:t>53. В течение 30 рабочих дней с даты подписания протокола подведения итогов отбора заключается соглашение, которое предусматривает в том числе:</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 запрет приобретения за счет полученных средств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регулирующими предоставление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A1B79" w:rsidRDefault="00A061A5" w:rsidP="00A061A5">
      <w:pPr>
        <w:pStyle w:val="ConsPlusNormal"/>
        <w:ind w:firstLine="540"/>
        <w:jc w:val="both"/>
        <w:rPr>
          <w:rFonts w:ascii="Times New Roman" w:hAnsi="Times New Roman" w:cs="Times New Roman"/>
          <w:sz w:val="28"/>
          <w:szCs w:val="28"/>
        </w:rPr>
      </w:pPr>
      <w:bookmarkStart w:id="8" w:name="P211"/>
      <w:bookmarkEnd w:id="8"/>
      <w:r w:rsidRPr="00163B6E">
        <w:rPr>
          <w:rFonts w:ascii="Times New Roman" w:hAnsi="Times New Roman" w:cs="Times New Roman"/>
          <w:sz w:val="28"/>
          <w:szCs w:val="28"/>
        </w:rPr>
        <w:t xml:space="preserve">2) условие о согласии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w:t>
      </w:r>
      <w:r>
        <w:rPr>
          <w:rFonts w:ascii="Times New Roman" w:hAnsi="Times New Roman" w:cs="Times New Roman"/>
          <w:sz w:val="28"/>
          <w:szCs w:val="28"/>
        </w:rPr>
        <w:t>субсидий</w:t>
      </w:r>
      <w:r w:rsidRPr="00163B6E">
        <w:rPr>
          <w:rFonts w:ascii="Times New Roman" w:hAnsi="Times New Roman" w:cs="Times New Roman"/>
          <w:sz w:val="28"/>
          <w:szCs w:val="28"/>
        </w:rPr>
        <w:t xml:space="preserve">, на осуществление </w:t>
      </w:r>
      <w:r>
        <w:rPr>
          <w:rFonts w:ascii="Times New Roman" w:hAnsi="Times New Roman" w:cs="Times New Roman"/>
          <w:sz w:val="28"/>
          <w:szCs w:val="28"/>
        </w:rPr>
        <w:t>Администрацией</w:t>
      </w:r>
      <w:r w:rsidRPr="00163B6E">
        <w:rPr>
          <w:rFonts w:ascii="Times New Roman" w:hAnsi="Times New Roman" w:cs="Times New Roman"/>
          <w:sz w:val="28"/>
          <w:szCs w:val="28"/>
        </w:rPr>
        <w:t xml:space="preserve"> проверок соблюдения ими порядка и условий предоставления </w:t>
      </w:r>
      <w:r>
        <w:rPr>
          <w:rFonts w:ascii="Times New Roman" w:hAnsi="Times New Roman" w:cs="Times New Roman"/>
          <w:sz w:val="28"/>
          <w:szCs w:val="28"/>
        </w:rPr>
        <w:t>субсидий</w:t>
      </w:r>
      <w:r w:rsidRPr="00163B6E">
        <w:rPr>
          <w:rFonts w:ascii="Times New Roman" w:hAnsi="Times New Roman" w:cs="Times New Roman"/>
          <w:sz w:val="28"/>
          <w:szCs w:val="28"/>
        </w:rPr>
        <w:t>, в том числе в части достижения результатов их предоставления, а также проверок К</w:t>
      </w:r>
      <w:r>
        <w:rPr>
          <w:rFonts w:ascii="Times New Roman" w:hAnsi="Times New Roman" w:cs="Times New Roman"/>
          <w:sz w:val="28"/>
          <w:szCs w:val="28"/>
        </w:rPr>
        <w:t xml:space="preserve">омитетом финансов и </w:t>
      </w:r>
      <w:r w:rsidRPr="00163B6E">
        <w:rPr>
          <w:rFonts w:ascii="Times New Roman" w:hAnsi="Times New Roman" w:cs="Times New Roman"/>
          <w:sz w:val="28"/>
          <w:szCs w:val="28"/>
        </w:rPr>
        <w:t xml:space="preserve">контроля Администрации </w:t>
      </w:r>
      <w:r>
        <w:rPr>
          <w:rFonts w:ascii="Times New Roman" w:hAnsi="Times New Roman" w:cs="Times New Roman"/>
          <w:sz w:val="28"/>
          <w:szCs w:val="28"/>
        </w:rPr>
        <w:t>Колосовского муниципального района Омской области</w:t>
      </w:r>
      <w:r w:rsidRPr="00163B6E">
        <w:rPr>
          <w:rFonts w:ascii="Times New Roman" w:hAnsi="Times New Roman" w:cs="Times New Roman"/>
          <w:sz w:val="28"/>
          <w:szCs w:val="28"/>
        </w:rPr>
        <w:t xml:space="preserve"> в соответствии </w:t>
      </w:r>
      <w:r w:rsidRPr="001A1B79">
        <w:rPr>
          <w:rFonts w:ascii="Times New Roman" w:hAnsi="Times New Roman" w:cs="Times New Roman"/>
          <w:sz w:val="28"/>
          <w:szCs w:val="28"/>
        </w:rPr>
        <w:t xml:space="preserve">со </w:t>
      </w:r>
      <w:hyperlink r:id="rId14">
        <w:r w:rsidRPr="001A1B79">
          <w:rPr>
            <w:rFonts w:ascii="Times New Roman" w:hAnsi="Times New Roman" w:cs="Times New Roman"/>
            <w:sz w:val="28"/>
            <w:szCs w:val="28"/>
          </w:rPr>
          <w:t>статьями 268.1</w:t>
        </w:r>
      </w:hyperlink>
      <w:r w:rsidRPr="001A1B79">
        <w:rPr>
          <w:rFonts w:ascii="Times New Roman" w:hAnsi="Times New Roman" w:cs="Times New Roman"/>
          <w:sz w:val="28"/>
          <w:szCs w:val="28"/>
        </w:rPr>
        <w:t xml:space="preserve"> и </w:t>
      </w:r>
      <w:hyperlink r:id="rId15">
        <w:r w:rsidRPr="001A1B79">
          <w:rPr>
            <w:rFonts w:ascii="Times New Roman" w:hAnsi="Times New Roman" w:cs="Times New Roman"/>
            <w:sz w:val="28"/>
            <w:szCs w:val="28"/>
          </w:rPr>
          <w:t>269.2</w:t>
        </w:r>
      </w:hyperlink>
      <w:r w:rsidRPr="001A1B79">
        <w:rPr>
          <w:rFonts w:ascii="Times New Roman" w:hAnsi="Times New Roman" w:cs="Times New Roman"/>
          <w:sz w:val="28"/>
          <w:szCs w:val="28"/>
        </w:rPr>
        <w:t xml:space="preserve"> Бюджетного кодекса Российской Федерации;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3) условие о возможности проведения К</w:t>
      </w:r>
      <w:r>
        <w:rPr>
          <w:rFonts w:ascii="Times New Roman" w:hAnsi="Times New Roman" w:cs="Times New Roman"/>
          <w:sz w:val="28"/>
          <w:szCs w:val="28"/>
        </w:rPr>
        <w:t xml:space="preserve">омитетом финансов и </w:t>
      </w:r>
      <w:r w:rsidRPr="00163B6E">
        <w:rPr>
          <w:rFonts w:ascii="Times New Roman" w:hAnsi="Times New Roman" w:cs="Times New Roman"/>
          <w:sz w:val="28"/>
          <w:szCs w:val="28"/>
        </w:rPr>
        <w:t xml:space="preserve">контроля Администрации </w:t>
      </w:r>
      <w:r>
        <w:rPr>
          <w:rFonts w:ascii="Times New Roman" w:hAnsi="Times New Roman" w:cs="Times New Roman"/>
          <w:sz w:val="28"/>
          <w:szCs w:val="28"/>
        </w:rPr>
        <w:t>Колосовского муниципального района Омской области</w:t>
      </w:r>
      <w:r w:rsidRPr="00163B6E">
        <w:rPr>
          <w:rFonts w:ascii="Times New Roman" w:hAnsi="Times New Roman" w:cs="Times New Roman"/>
          <w:sz w:val="28"/>
          <w:szCs w:val="28"/>
        </w:rPr>
        <w:t xml:space="preserve"> проверки соблюдения условий получения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 рамках осуществления контроля за деятельностью главных распорядителей, предоставляющих указанные средства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 xml:space="preserve">, и получателей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4) обязательство получателя </w:t>
      </w:r>
      <w:r>
        <w:rPr>
          <w:rFonts w:ascii="Times New Roman" w:hAnsi="Times New Roman" w:cs="Times New Roman"/>
          <w:sz w:val="28"/>
          <w:szCs w:val="28"/>
        </w:rPr>
        <w:t xml:space="preserve">субсидии </w:t>
      </w:r>
      <w:r w:rsidRPr="00163B6E">
        <w:rPr>
          <w:rFonts w:ascii="Times New Roman" w:hAnsi="Times New Roman" w:cs="Times New Roman"/>
          <w:sz w:val="28"/>
          <w:szCs w:val="28"/>
        </w:rPr>
        <w:t xml:space="preserve">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представлять документы и материалы, оказывать </w:t>
      </w:r>
      <w:r>
        <w:rPr>
          <w:rFonts w:ascii="Times New Roman" w:hAnsi="Times New Roman" w:cs="Times New Roman"/>
          <w:sz w:val="28"/>
          <w:szCs w:val="28"/>
        </w:rPr>
        <w:t>Администрации</w:t>
      </w:r>
      <w:r w:rsidRPr="00163B6E">
        <w:rPr>
          <w:rFonts w:ascii="Times New Roman" w:hAnsi="Times New Roman" w:cs="Times New Roman"/>
          <w:sz w:val="28"/>
          <w:szCs w:val="28"/>
        </w:rPr>
        <w:t>, К</w:t>
      </w:r>
      <w:r>
        <w:rPr>
          <w:rFonts w:ascii="Times New Roman" w:hAnsi="Times New Roman" w:cs="Times New Roman"/>
          <w:sz w:val="28"/>
          <w:szCs w:val="28"/>
        </w:rPr>
        <w:t xml:space="preserve">омитету финансов и </w:t>
      </w:r>
      <w:r w:rsidRPr="00163B6E">
        <w:rPr>
          <w:rFonts w:ascii="Times New Roman" w:hAnsi="Times New Roman" w:cs="Times New Roman"/>
          <w:sz w:val="28"/>
          <w:szCs w:val="28"/>
        </w:rPr>
        <w:t xml:space="preserve">контроля Администрации </w:t>
      </w:r>
      <w:r>
        <w:rPr>
          <w:rFonts w:ascii="Times New Roman" w:hAnsi="Times New Roman" w:cs="Times New Roman"/>
          <w:sz w:val="28"/>
          <w:szCs w:val="28"/>
        </w:rPr>
        <w:t>Колосовского муниципального района Омской области</w:t>
      </w:r>
      <w:r w:rsidRPr="00163B6E">
        <w:rPr>
          <w:rFonts w:ascii="Times New Roman" w:hAnsi="Times New Roman" w:cs="Times New Roman"/>
          <w:sz w:val="28"/>
          <w:szCs w:val="28"/>
        </w:rPr>
        <w:t xml:space="preserve"> по их обращениям при проведении проверок в соответствии с </w:t>
      </w:r>
      <w:hyperlink w:anchor="P211">
        <w:r w:rsidRPr="001A1B79">
          <w:rPr>
            <w:rFonts w:ascii="Times New Roman" w:hAnsi="Times New Roman" w:cs="Times New Roman"/>
            <w:sz w:val="28"/>
            <w:szCs w:val="28"/>
          </w:rPr>
          <w:t>подпунктом 2</w:t>
        </w:r>
      </w:hyperlink>
      <w:r w:rsidRPr="001A1B79">
        <w:rPr>
          <w:rFonts w:ascii="Times New Roman" w:hAnsi="Times New Roman" w:cs="Times New Roman"/>
          <w:sz w:val="28"/>
          <w:szCs w:val="28"/>
        </w:rPr>
        <w:t xml:space="preserve"> на</w:t>
      </w:r>
      <w:r w:rsidRPr="00163B6E">
        <w:rPr>
          <w:rFonts w:ascii="Times New Roman" w:hAnsi="Times New Roman" w:cs="Times New Roman"/>
          <w:sz w:val="28"/>
          <w:szCs w:val="28"/>
        </w:rPr>
        <w:t>стоящего пункта;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 обязательство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обеспечить исполнение требований управления делами, представления и (или) предписания соответствующего органа муниципального финансового контроля о возврате средств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 бюджет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 условия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8"/>
          <w:szCs w:val="28"/>
        </w:rPr>
        <w:t>Администрации</w:t>
      </w:r>
      <w:r w:rsidRPr="00163B6E">
        <w:rPr>
          <w:rFonts w:ascii="Times New Roman" w:hAnsi="Times New Roman" w:cs="Times New Roman"/>
          <w:sz w:val="28"/>
          <w:szCs w:val="28"/>
        </w:rPr>
        <w:t xml:space="preserve"> ранее доведенных лимитов бюджетных обязательств, приводящего к невозможности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 размере, определенном в соглашении;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7) условие о расторжении соглашения при реорганизации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являющегося юридическим лицом, в форме разделения, выделения, а также при ликвидации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являющегося юридическим лицом.</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54. Получатель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не подписавший соглашение в течение срока, указанного в </w:t>
      </w:r>
      <w:hyperlink w:anchor="P209">
        <w:r w:rsidRPr="001A1B79">
          <w:rPr>
            <w:rFonts w:ascii="Times New Roman" w:hAnsi="Times New Roman" w:cs="Times New Roman"/>
            <w:sz w:val="28"/>
            <w:szCs w:val="28"/>
          </w:rPr>
          <w:t>пункте 53</w:t>
        </w:r>
      </w:hyperlink>
      <w:r w:rsidRPr="001A1B79">
        <w:rPr>
          <w:rFonts w:ascii="Times New Roman" w:hAnsi="Times New Roman" w:cs="Times New Roman"/>
          <w:sz w:val="28"/>
          <w:szCs w:val="28"/>
        </w:rPr>
        <w:t xml:space="preserve"> на</w:t>
      </w:r>
      <w:r w:rsidRPr="00163B6E">
        <w:rPr>
          <w:rFonts w:ascii="Times New Roman" w:hAnsi="Times New Roman" w:cs="Times New Roman"/>
          <w:sz w:val="28"/>
          <w:szCs w:val="28"/>
        </w:rPr>
        <w:t>стоящего По</w:t>
      </w:r>
      <w:r>
        <w:rPr>
          <w:rFonts w:ascii="Times New Roman" w:hAnsi="Times New Roman" w:cs="Times New Roman"/>
          <w:sz w:val="28"/>
          <w:szCs w:val="28"/>
        </w:rPr>
        <w:t>рядка</w:t>
      </w:r>
      <w:r w:rsidRPr="00163B6E">
        <w:rPr>
          <w:rFonts w:ascii="Times New Roman" w:hAnsi="Times New Roman" w:cs="Times New Roman"/>
          <w:sz w:val="28"/>
          <w:szCs w:val="28"/>
        </w:rPr>
        <w:t>, признается уклонившимся от подписания соглашения.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55. Размер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определяется </w:t>
      </w:r>
      <w:r w:rsidRPr="00A66FB0">
        <w:rPr>
          <w:rFonts w:ascii="Times New Roman" w:hAnsi="Times New Roman" w:cs="Times New Roman"/>
          <w:sz w:val="28"/>
          <w:szCs w:val="28"/>
        </w:rPr>
        <w:t xml:space="preserve">с учетом рекомендаций конкурсной комиссии, исходя из объема затрат некоммерческой организации на реализацию календарного плана и в пределах бюджетных ассигнований, предусмотренных в бюджете </w:t>
      </w:r>
      <w:r>
        <w:rPr>
          <w:rFonts w:ascii="Times New Roman" w:hAnsi="Times New Roman" w:cs="Times New Roman"/>
          <w:sz w:val="28"/>
          <w:szCs w:val="28"/>
        </w:rPr>
        <w:t>Колосовского</w:t>
      </w:r>
      <w:r w:rsidRPr="00A66FB0">
        <w:rPr>
          <w:rFonts w:ascii="Times New Roman" w:hAnsi="Times New Roman" w:cs="Times New Roman"/>
          <w:sz w:val="28"/>
          <w:szCs w:val="28"/>
        </w:rPr>
        <w:t xml:space="preserve"> муниципально</w:t>
      </w:r>
      <w:r>
        <w:rPr>
          <w:rFonts w:ascii="Times New Roman" w:hAnsi="Times New Roman" w:cs="Times New Roman"/>
          <w:sz w:val="28"/>
          <w:szCs w:val="28"/>
        </w:rPr>
        <w:t>го района</w:t>
      </w:r>
      <w:r w:rsidRPr="00163B6E">
        <w:rPr>
          <w:rFonts w:ascii="Times New Roman" w:hAnsi="Times New Roman" w:cs="Times New Roman"/>
          <w:sz w:val="28"/>
          <w:szCs w:val="28"/>
        </w:rPr>
        <w:t xml:space="preserve"> на текущий финансовый год на соответствующие цели, и лимитов бюджетных обязательств, утвержденных в установленном порядке </w:t>
      </w:r>
      <w:r>
        <w:rPr>
          <w:rFonts w:ascii="Times New Roman" w:hAnsi="Times New Roman" w:cs="Times New Roman"/>
          <w:sz w:val="28"/>
          <w:szCs w:val="28"/>
        </w:rPr>
        <w:t>Администрацией</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56. Общая сумма денежных средств по каждой номинации отбора и предельный размер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по проекту в каждой номинации отбора на соответствующий год </w:t>
      </w:r>
      <w:r w:rsidRPr="001A1B79">
        <w:rPr>
          <w:rFonts w:ascii="Times New Roman" w:hAnsi="Times New Roman" w:cs="Times New Roman"/>
          <w:sz w:val="28"/>
          <w:szCs w:val="28"/>
        </w:rPr>
        <w:t>определяются распоряжением Администрации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57. Дополнительное соглашение о внесении изменений в соглашение, в том числе дополнительное соглашение о расторжении соглашения (при необходимости), заключаются в соответствии с типовой формой.</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Дополнительное соглашение к соглашению заключается между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 </w:t>
      </w:r>
      <w:r>
        <w:rPr>
          <w:rFonts w:ascii="Times New Roman" w:hAnsi="Times New Roman" w:cs="Times New Roman"/>
          <w:sz w:val="28"/>
          <w:szCs w:val="28"/>
        </w:rPr>
        <w:t>Администрацией</w:t>
      </w:r>
      <w:r w:rsidRPr="00163B6E">
        <w:rPr>
          <w:rFonts w:ascii="Times New Roman" w:hAnsi="Times New Roman" w:cs="Times New Roman"/>
          <w:sz w:val="28"/>
          <w:szCs w:val="28"/>
        </w:rPr>
        <w:t xml:space="preserve"> в следующих случаях:</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 внесение изменения (изменений) в учредительные документы </w:t>
      </w:r>
      <w:r w:rsidRPr="00163B6E">
        <w:rPr>
          <w:rFonts w:ascii="Times New Roman" w:hAnsi="Times New Roman" w:cs="Times New Roman"/>
          <w:sz w:val="28"/>
          <w:szCs w:val="28"/>
        </w:rPr>
        <w:lastRenderedPageBreak/>
        <w:t>получателя</w:t>
      </w:r>
      <w:r>
        <w:rPr>
          <w:rFonts w:ascii="Times New Roman" w:hAnsi="Times New Roman" w:cs="Times New Roman"/>
          <w:sz w:val="28"/>
          <w:szCs w:val="28"/>
        </w:rPr>
        <w:t xml:space="preserve"> субсидии</w:t>
      </w:r>
      <w:r w:rsidRPr="00163B6E">
        <w:rPr>
          <w:rFonts w:ascii="Times New Roman" w:hAnsi="Times New Roman" w:cs="Times New Roman"/>
          <w:sz w:val="28"/>
          <w:szCs w:val="28"/>
        </w:rPr>
        <w:t xml:space="preserve"> и (или) </w:t>
      </w:r>
      <w:r>
        <w:rPr>
          <w:rFonts w:ascii="Times New Roman" w:hAnsi="Times New Roman" w:cs="Times New Roman"/>
          <w:sz w:val="28"/>
          <w:szCs w:val="28"/>
        </w:rPr>
        <w:t>Администрации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2) кадровые изменения в организационной структуре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 (или) </w:t>
      </w:r>
      <w:r>
        <w:rPr>
          <w:rFonts w:ascii="Times New Roman" w:hAnsi="Times New Roman" w:cs="Times New Roman"/>
          <w:sz w:val="28"/>
          <w:szCs w:val="28"/>
        </w:rPr>
        <w:t>Администрации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 внесение изменения (изменений) в реквизиты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 (или) </w:t>
      </w:r>
      <w:r>
        <w:rPr>
          <w:rFonts w:ascii="Times New Roman" w:hAnsi="Times New Roman" w:cs="Times New Roman"/>
          <w:sz w:val="28"/>
          <w:szCs w:val="28"/>
        </w:rPr>
        <w:t>Администрации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4) обнаружение технических ошибок;</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5) перераспределение расходов в соответствии </w:t>
      </w:r>
      <w:r w:rsidRPr="001A1B79">
        <w:rPr>
          <w:rFonts w:ascii="Times New Roman" w:hAnsi="Times New Roman" w:cs="Times New Roman"/>
          <w:sz w:val="28"/>
          <w:szCs w:val="28"/>
        </w:rPr>
        <w:t xml:space="preserve">с </w:t>
      </w:r>
      <w:hyperlink w:anchor="P253">
        <w:r w:rsidRPr="001A1B79">
          <w:rPr>
            <w:rFonts w:ascii="Times New Roman" w:hAnsi="Times New Roman" w:cs="Times New Roman"/>
            <w:sz w:val="28"/>
            <w:szCs w:val="28"/>
          </w:rPr>
          <w:t>пунктом 64</w:t>
        </w:r>
      </w:hyperlink>
      <w:r w:rsidRPr="001A1B79">
        <w:rPr>
          <w:rFonts w:ascii="Times New Roman" w:hAnsi="Times New Roman" w:cs="Times New Roman"/>
          <w:sz w:val="28"/>
          <w:szCs w:val="28"/>
        </w:rPr>
        <w:t xml:space="preserve"> настоящего</w:t>
      </w:r>
      <w:r w:rsidRPr="00163B6E">
        <w:rPr>
          <w:rFonts w:ascii="Times New Roman" w:hAnsi="Times New Roman" w:cs="Times New Roman"/>
          <w:sz w:val="28"/>
          <w:szCs w:val="28"/>
        </w:rPr>
        <w:t xml:space="preserve"> По</w:t>
      </w:r>
      <w:r>
        <w:rPr>
          <w:rFonts w:ascii="Times New Roman" w:hAnsi="Times New Roman" w:cs="Times New Roman"/>
          <w:sz w:val="28"/>
          <w:szCs w:val="28"/>
        </w:rPr>
        <w:t>рядка</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6) необходимость внесения изменений в перечень затрат на реализацию проекта;</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7) необходимость внесения изменений в план мероприятий по достижению результатов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8) при реорганизации получателя </w:t>
      </w:r>
      <w:r>
        <w:rPr>
          <w:rFonts w:ascii="Times New Roman" w:hAnsi="Times New Roman" w:cs="Times New Roman"/>
          <w:sz w:val="28"/>
          <w:szCs w:val="28"/>
        </w:rPr>
        <w:t>субсидии</w:t>
      </w:r>
      <w:r w:rsidRPr="00163B6E">
        <w:rPr>
          <w:rFonts w:ascii="Times New Roman" w:hAnsi="Times New Roman" w:cs="Times New Roman"/>
          <w:sz w:val="28"/>
          <w:szCs w:val="28"/>
        </w:rPr>
        <w:t>, являющегося юридическим лицом, в форме слияния, присоединения или преобразования.</w:t>
      </w:r>
    </w:p>
    <w:p w:rsidR="00A061A5" w:rsidRPr="00163B6E" w:rsidRDefault="00A061A5" w:rsidP="00A061A5">
      <w:pPr>
        <w:pStyle w:val="ConsPlusNormal"/>
        <w:ind w:firstLine="540"/>
        <w:jc w:val="both"/>
        <w:rPr>
          <w:rFonts w:ascii="Times New Roman" w:hAnsi="Times New Roman" w:cs="Times New Roman"/>
          <w:sz w:val="28"/>
          <w:szCs w:val="28"/>
        </w:rPr>
      </w:pPr>
      <w:bookmarkStart w:id="9" w:name="P230"/>
      <w:bookmarkEnd w:id="9"/>
      <w:r w:rsidRPr="00163B6E">
        <w:rPr>
          <w:rFonts w:ascii="Times New Roman" w:hAnsi="Times New Roman" w:cs="Times New Roman"/>
          <w:sz w:val="28"/>
          <w:szCs w:val="28"/>
        </w:rPr>
        <w:t xml:space="preserve">58. Результатом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является количество </w:t>
      </w:r>
      <w:r w:rsidR="000C5190" w:rsidRPr="000C5190">
        <w:rPr>
          <w:rFonts w:ascii="Times New Roman" w:hAnsi="Times New Roman" w:cs="Times New Roman"/>
          <w:sz w:val="28"/>
          <w:szCs w:val="28"/>
        </w:rPr>
        <w:t xml:space="preserve">охватываемых мероприятием лиц </w:t>
      </w:r>
      <w:r w:rsidRPr="00163B6E">
        <w:rPr>
          <w:rFonts w:ascii="Times New Roman" w:hAnsi="Times New Roman" w:cs="Times New Roman"/>
          <w:sz w:val="28"/>
          <w:szCs w:val="28"/>
        </w:rPr>
        <w:t>в соответствии с условиями заключенного соглашения.</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Значения результатов представления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устанавливаются в соглашении.</w:t>
      </w:r>
    </w:p>
    <w:p w:rsidR="00A061A5" w:rsidRPr="00163B6E" w:rsidRDefault="00A061A5" w:rsidP="00A061A5">
      <w:pPr>
        <w:pStyle w:val="ConsPlusNormal"/>
        <w:ind w:firstLine="540"/>
        <w:jc w:val="both"/>
        <w:rPr>
          <w:rFonts w:ascii="Times New Roman" w:hAnsi="Times New Roman" w:cs="Times New Roman"/>
          <w:sz w:val="28"/>
          <w:szCs w:val="28"/>
        </w:rPr>
      </w:pPr>
      <w:bookmarkStart w:id="10" w:name="P232"/>
      <w:bookmarkEnd w:id="10"/>
      <w:r w:rsidRPr="00163B6E">
        <w:rPr>
          <w:rFonts w:ascii="Times New Roman" w:hAnsi="Times New Roman" w:cs="Times New Roman"/>
          <w:sz w:val="28"/>
          <w:szCs w:val="28"/>
        </w:rPr>
        <w:t xml:space="preserve">59. </w:t>
      </w:r>
      <w:r>
        <w:rPr>
          <w:rFonts w:ascii="Times New Roman" w:hAnsi="Times New Roman" w:cs="Times New Roman"/>
          <w:sz w:val="28"/>
          <w:szCs w:val="28"/>
        </w:rPr>
        <w:t>Администрация</w:t>
      </w:r>
      <w:r w:rsidRPr="00163B6E">
        <w:rPr>
          <w:rFonts w:ascii="Times New Roman" w:hAnsi="Times New Roman" w:cs="Times New Roman"/>
          <w:sz w:val="28"/>
          <w:szCs w:val="28"/>
        </w:rPr>
        <w:t xml:space="preserve"> ежегодно формирует и утверждает план мероприятий по достижению результатов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(далее - План мероприятий) по форме, установленной Министерством финансов Российской Федерации.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60.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предоставляются на реализацию проекта. Перечисление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осуществляется в размере, указанном в протоколе подведения итогов отбора, при наличии денежных средств на лицевом счете </w:t>
      </w:r>
      <w:r>
        <w:rPr>
          <w:rFonts w:ascii="Times New Roman" w:hAnsi="Times New Roman" w:cs="Times New Roman"/>
          <w:sz w:val="28"/>
          <w:szCs w:val="28"/>
        </w:rPr>
        <w:t>Администрации</w:t>
      </w:r>
      <w:r w:rsidRPr="00163B6E">
        <w:rPr>
          <w:rFonts w:ascii="Times New Roman" w:hAnsi="Times New Roman" w:cs="Times New Roman"/>
          <w:sz w:val="28"/>
          <w:szCs w:val="28"/>
        </w:rPr>
        <w:t xml:space="preserve"> на соответствующие цели.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61. </w:t>
      </w:r>
      <w:r>
        <w:rPr>
          <w:rFonts w:ascii="Times New Roman" w:hAnsi="Times New Roman" w:cs="Times New Roman"/>
          <w:sz w:val="28"/>
          <w:szCs w:val="28"/>
        </w:rPr>
        <w:t xml:space="preserve">Субсидии </w:t>
      </w:r>
      <w:r w:rsidRPr="00163B6E">
        <w:rPr>
          <w:rFonts w:ascii="Times New Roman" w:hAnsi="Times New Roman" w:cs="Times New Roman"/>
          <w:sz w:val="28"/>
          <w:szCs w:val="28"/>
        </w:rPr>
        <w:t xml:space="preserve">предоставляется путем перечисления денежных средств на расчетный или корреспондентский счет, открытый получателям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 учреждениях Центрального банка Российской Федерации или кредитных организациях.</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Получатель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вправе перераспределять (при необходимости) средства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без согласования с </w:t>
      </w:r>
      <w:r>
        <w:rPr>
          <w:rFonts w:ascii="Times New Roman" w:hAnsi="Times New Roman" w:cs="Times New Roman"/>
          <w:sz w:val="28"/>
          <w:szCs w:val="28"/>
        </w:rPr>
        <w:t>Администрацией</w:t>
      </w:r>
      <w:r w:rsidRPr="00163B6E">
        <w:rPr>
          <w:rFonts w:ascii="Times New Roman" w:hAnsi="Times New Roman" w:cs="Times New Roman"/>
          <w:sz w:val="28"/>
          <w:szCs w:val="28"/>
        </w:rPr>
        <w:t xml:space="preserve"> в пределах 10 процентов от общей суммы гранта в рамках перечня затрат, являющегося приложением к заключенному соглашению.</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Получатель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вправе по согласованию с </w:t>
      </w:r>
      <w:r>
        <w:rPr>
          <w:rFonts w:ascii="Times New Roman" w:hAnsi="Times New Roman" w:cs="Times New Roman"/>
          <w:sz w:val="28"/>
          <w:szCs w:val="28"/>
        </w:rPr>
        <w:t>Администрацией</w:t>
      </w:r>
      <w:r w:rsidRPr="00163B6E">
        <w:rPr>
          <w:rFonts w:ascii="Times New Roman" w:hAnsi="Times New Roman" w:cs="Times New Roman"/>
          <w:sz w:val="28"/>
          <w:szCs w:val="28"/>
        </w:rPr>
        <w:t xml:space="preserve"> перераспределять средства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 рамках перечня затрат, являющегося приложением к заключенному соглашению, в пределах 30 процентов от общей суммы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без изменения целей, задач общественно полезного проекта, а также общей суммы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Title"/>
        <w:jc w:val="center"/>
        <w:outlineLvl w:val="1"/>
        <w:rPr>
          <w:rFonts w:ascii="Times New Roman" w:hAnsi="Times New Roman" w:cs="Times New Roman"/>
          <w:sz w:val="28"/>
          <w:szCs w:val="28"/>
        </w:rPr>
      </w:pPr>
      <w:r w:rsidRPr="00163B6E">
        <w:rPr>
          <w:rFonts w:ascii="Times New Roman" w:hAnsi="Times New Roman" w:cs="Times New Roman"/>
          <w:sz w:val="28"/>
          <w:szCs w:val="28"/>
        </w:rPr>
        <w:t>VIII. Требования к отчетности</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62. Получатель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предоставляет отчеты в</w:t>
      </w:r>
      <w:r>
        <w:rPr>
          <w:rFonts w:ascii="Times New Roman" w:hAnsi="Times New Roman" w:cs="Times New Roman"/>
          <w:sz w:val="28"/>
          <w:szCs w:val="28"/>
        </w:rPr>
        <w:t xml:space="preserve"> системе «</w:t>
      </w:r>
      <w:r w:rsidRPr="00163B6E">
        <w:rPr>
          <w:rFonts w:ascii="Times New Roman" w:hAnsi="Times New Roman" w:cs="Times New Roman"/>
          <w:sz w:val="28"/>
          <w:szCs w:val="28"/>
        </w:rPr>
        <w:t>Электронный бюджет</w:t>
      </w:r>
      <w:r>
        <w:rPr>
          <w:rFonts w:ascii="Times New Roman" w:hAnsi="Times New Roman" w:cs="Times New Roman"/>
          <w:sz w:val="28"/>
          <w:szCs w:val="28"/>
        </w:rPr>
        <w:t>»</w:t>
      </w:r>
      <w:r w:rsidRPr="00163B6E">
        <w:rPr>
          <w:rFonts w:ascii="Times New Roman" w:hAnsi="Times New Roman" w:cs="Times New Roman"/>
          <w:sz w:val="28"/>
          <w:szCs w:val="28"/>
        </w:rPr>
        <w:t xml:space="preserve"> ежеквартально, не позднее 30 числа последнего месяца отчетного </w:t>
      </w:r>
      <w:r w:rsidRPr="00163B6E">
        <w:rPr>
          <w:rFonts w:ascii="Times New Roman" w:hAnsi="Times New Roman" w:cs="Times New Roman"/>
          <w:sz w:val="28"/>
          <w:szCs w:val="28"/>
        </w:rPr>
        <w:lastRenderedPageBreak/>
        <w:t>квартала, после окончания реализации проекта - в течение 15 календарных дней со дня окончания реализации проекта, но не позднее 30 ноября года, в котором предоставлен</w:t>
      </w:r>
      <w:r>
        <w:rPr>
          <w:rFonts w:ascii="Times New Roman" w:hAnsi="Times New Roman" w:cs="Times New Roman"/>
          <w:sz w:val="28"/>
          <w:szCs w:val="28"/>
        </w:rPr>
        <w:t>а субсидия</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1) отчет о достижении значений результатов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по форме, определенной типовой формой;</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2) отчет об осуществлении расходов, источником финансового обеспечения которых является </w:t>
      </w:r>
      <w:r>
        <w:rPr>
          <w:rFonts w:ascii="Times New Roman" w:hAnsi="Times New Roman" w:cs="Times New Roman"/>
          <w:sz w:val="28"/>
          <w:szCs w:val="28"/>
        </w:rPr>
        <w:t>субсидия</w:t>
      </w:r>
      <w:r w:rsidRPr="00163B6E">
        <w:rPr>
          <w:rFonts w:ascii="Times New Roman" w:hAnsi="Times New Roman" w:cs="Times New Roman"/>
          <w:sz w:val="28"/>
          <w:szCs w:val="28"/>
        </w:rPr>
        <w:t>, по форме, определенной типовой формой;</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3) отчет о реализации Плана мероприятий, сформированный в соответствии </w:t>
      </w:r>
      <w:r w:rsidRPr="001A1B79">
        <w:rPr>
          <w:rFonts w:ascii="Times New Roman" w:hAnsi="Times New Roman" w:cs="Times New Roman"/>
          <w:sz w:val="28"/>
          <w:szCs w:val="28"/>
        </w:rPr>
        <w:t xml:space="preserve">с </w:t>
      </w:r>
      <w:hyperlink w:anchor="P232">
        <w:r w:rsidRPr="001A1B79">
          <w:rPr>
            <w:rFonts w:ascii="Times New Roman" w:hAnsi="Times New Roman" w:cs="Times New Roman"/>
            <w:sz w:val="28"/>
            <w:szCs w:val="28"/>
          </w:rPr>
          <w:t>пунктом 59</w:t>
        </w:r>
      </w:hyperlink>
      <w:r w:rsidRPr="001A1B79">
        <w:rPr>
          <w:rFonts w:ascii="Times New Roman" w:hAnsi="Times New Roman" w:cs="Times New Roman"/>
          <w:sz w:val="28"/>
          <w:szCs w:val="28"/>
        </w:rPr>
        <w:t xml:space="preserve"> настоящего</w:t>
      </w:r>
      <w:r w:rsidRPr="00163B6E">
        <w:rPr>
          <w:rFonts w:ascii="Times New Roman" w:hAnsi="Times New Roman" w:cs="Times New Roman"/>
          <w:sz w:val="28"/>
          <w:szCs w:val="28"/>
        </w:rPr>
        <w:t xml:space="preserve"> По</w:t>
      </w:r>
      <w:r>
        <w:rPr>
          <w:rFonts w:ascii="Times New Roman" w:hAnsi="Times New Roman" w:cs="Times New Roman"/>
          <w:sz w:val="28"/>
          <w:szCs w:val="28"/>
        </w:rPr>
        <w:t>рядка</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К отчетам прикладываются документы, подтверждающие достижение значений результатов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установленных в соответствии с </w:t>
      </w:r>
      <w:hyperlink w:anchor="P230">
        <w:r w:rsidRPr="001A1B79">
          <w:rPr>
            <w:rFonts w:ascii="Times New Roman" w:hAnsi="Times New Roman" w:cs="Times New Roman"/>
            <w:sz w:val="28"/>
            <w:szCs w:val="28"/>
          </w:rPr>
          <w:t>пунктом 58</w:t>
        </w:r>
      </w:hyperlink>
      <w:r w:rsidRPr="001A1B79">
        <w:rPr>
          <w:rFonts w:ascii="Times New Roman" w:hAnsi="Times New Roman" w:cs="Times New Roman"/>
          <w:sz w:val="28"/>
          <w:szCs w:val="28"/>
        </w:rPr>
        <w:t xml:space="preserve"> настоящего Порядка, и осуществление расходов, источником финансового обе</w:t>
      </w:r>
      <w:r w:rsidRPr="00163B6E">
        <w:rPr>
          <w:rFonts w:ascii="Times New Roman" w:hAnsi="Times New Roman" w:cs="Times New Roman"/>
          <w:sz w:val="28"/>
          <w:szCs w:val="28"/>
        </w:rPr>
        <w:t xml:space="preserve">спечения которых является </w:t>
      </w:r>
      <w:r>
        <w:rPr>
          <w:rFonts w:ascii="Times New Roman" w:hAnsi="Times New Roman" w:cs="Times New Roman"/>
          <w:sz w:val="28"/>
          <w:szCs w:val="28"/>
        </w:rPr>
        <w:t>субсидия</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Pr="00163B6E">
        <w:rPr>
          <w:rFonts w:ascii="Times New Roman" w:hAnsi="Times New Roman" w:cs="Times New Roman"/>
          <w:sz w:val="28"/>
          <w:szCs w:val="28"/>
        </w:rPr>
        <w:t xml:space="preserve"> осуществляет проверку и принятие отчетности в срок, не превышающий 20 рабочих дней со дня предоставления таких отчетов.</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63. </w:t>
      </w:r>
      <w:r>
        <w:rPr>
          <w:rFonts w:ascii="Times New Roman" w:hAnsi="Times New Roman" w:cs="Times New Roman"/>
          <w:sz w:val="28"/>
          <w:szCs w:val="28"/>
        </w:rPr>
        <w:t>Администрация</w:t>
      </w:r>
      <w:r w:rsidRPr="00163B6E">
        <w:rPr>
          <w:rFonts w:ascii="Times New Roman" w:hAnsi="Times New Roman" w:cs="Times New Roman"/>
          <w:sz w:val="28"/>
          <w:szCs w:val="28"/>
        </w:rPr>
        <w:t xml:space="preserve"> вправе устанавливать в соглашении сроки и формы предоставления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дополнительной отчетности.</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Title"/>
        <w:jc w:val="center"/>
        <w:outlineLvl w:val="1"/>
        <w:rPr>
          <w:rFonts w:ascii="Times New Roman" w:hAnsi="Times New Roman" w:cs="Times New Roman"/>
          <w:sz w:val="28"/>
          <w:szCs w:val="28"/>
        </w:rPr>
      </w:pPr>
      <w:r w:rsidRPr="00163B6E">
        <w:rPr>
          <w:rFonts w:ascii="Times New Roman" w:hAnsi="Times New Roman" w:cs="Times New Roman"/>
          <w:sz w:val="28"/>
          <w:szCs w:val="28"/>
        </w:rPr>
        <w:t>IX. Требования об осуществлении контроля (мониторинга)</w:t>
      </w:r>
    </w:p>
    <w:p w:rsidR="00A061A5" w:rsidRPr="00163B6E" w:rsidRDefault="00A061A5" w:rsidP="00A061A5">
      <w:pPr>
        <w:pStyle w:val="ConsPlusTitle"/>
        <w:jc w:val="center"/>
        <w:rPr>
          <w:rFonts w:ascii="Times New Roman" w:hAnsi="Times New Roman" w:cs="Times New Roman"/>
          <w:sz w:val="28"/>
          <w:szCs w:val="28"/>
        </w:rPr>
      </w:pPr>
      <w:r w:rsidRPr="00163B6E">
        <w:rPr>
          <w:rFonts w:ascii="Times New Roman" w:hAnsi="Times New Roman" w:cs="Times New Roman"/>
          <w:sz w:val="28"/>
          <w:szCs w:val="28"/>
        </w:rPr>
        <w:t xml:space="preserve">за соблюдением условий и порядка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Title"/>
        <w:jc w:val="center"/>
        <w:rPr>
          <w:rFonts w:ascii="Times New Roman" w:hAnsi="Times New Roman" w:cs="Times New Roman"/>
          <w:sz w:val="28"/>
          <w:szCs w:val="28"/>
        </w:rPr>
      </w:pPr>
      <w:r w:rsidRPr="00163B6E">
        <w:rPr>
          <w:rFonts w:ascii="Times New Roman" w:hAnsi="Times New Roman" w:cs="Times New Roman"/>
          <w:sz w:val="28"/>
          <w:szCs w:val="28"/>
        </w:rPr>
        <w:t>ответственность за их нарушение</w:t>
      </w:r>
    </w:p>
    <w:p w:rsidR="00A061A5" w:rsidRPr="00163B6E" w:rsidRDefault="00A061A5" w:rsidP="00A061A5">
      <w:pPr>
        <w:pStyle w:val="ConsPlusNormal"/>
        <w:jc w:val="center"/>
        <w:rPr>
          <w:rFonts w:ascii="Times New Roman" w:hAnsi="Times New Roman" w:cs="Times New Roman"/>
          <w:sz w:val="28"/>
          <w:szCs w:val="28"/>
        </w:rPr>
      </w:pPr>
    </w:p>
    <w:p w:rsidR="00A061A5" w:rsidRPr="00163B6E" w:rsidRDefault="00A061A5" w:rsidP="00A061A5">
      <w:pPr>
        <w:pStyle w:val="ConsPlusNormal"/>
        <w:ind w:firstLine="540"/>
        <w:jc w:val="both"/>
        <w:rPr>
          <w:rFonts w:ascii="Times New Roman" w:hAnsi="Times New Roman" w:cs="Times New Roman"/>
          <w:sz w:val="28"/>
          <w:szCs w:val="28"/>
        </w:rPr>
      </w:pPr>
      <w:bookmarkStart w:id="11" w:name="P253"/>
      <w:bookmarkEnd w:id="11"/>
      <w:r w:rsidRPr="00163B6E">
        <w:rPr>
          <w:rFonts w:ascii="Times New Roman" w:hAnsi="Times New Roman" w:cs="Times New Roman"/>
          <w:sz w:val="28"/>
          <w:szCs w:val="28"/>
        </w:rPr>
        <w:t xml:space="preserve">64. Неиспользованные в отчетном финансовом году остатки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подлежат возврату в бюджет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 xml:space="preserve"> в течение 10 рабочих дней со дня получения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требования о возврате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A1B79"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65. </w:t>
      </w:r>
      <w:r>
        <w:rPr>
          <w:rFonts w:ascii="Times New Roman" w:hAnsi="Times New Roman" w:cs="Times New Roman"/>
          <w:sz w:val="28"/>
          <w:szCs w:val="28"/>
        </w:rPr>
        <w:t>Администрацией</w:t>
      </w:r>
      <w:r w:rsidRPr="00163B6E">
        <w:rPr>
          <w:rFonts w:ascii="Times New Roman" w:hAnsi="Times New Roman" w:cs="Times New Roman"/>
          <w:sz w:val="28"/>
          <w:szCs w:val="28"/>
        </w:rPr>
        <w:t xml:space="preserve"> проводятся проверки соблюдения получателями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порядка и условий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в том числе в части достижения значений результатов их предоставления. К</w:t>
      </w:r>
      <w:r>
        <w:rPr>
          <w:rFonts w:ascii="Times New Roman" w:hAnsi="Times New Roman" w:cs="Times New Roman"/>
          <w:sz w:val="28"/>
          <w:szCs w:val="28"/>
        </w:rPr>
        <w:t xml:space="preserve">омитетом финансов и </w:t>
      </w:r>
      <w:r w:rsidRPr="00163B6E">
        <w:rPr>
          <w:rFonts w:ascii="Times New Roman" w:hAnsi="Times New Roman" w:cs="Times New Roman"/>
          <w:sz w:val="28"/>
          <w:szCs w:val="28"/>
        </w:rPr>
        <w:t xml:space="preserve">контроля Администрации </w:t>
      </w:r>
      <w:r>
        <w:rPr>
          <w:rFonts w:ascii="Times New Roman" w:hAnsi="Times New Roman" w:cs="Times New Roman"/>
          <w:sz w:val="28"/>
          <w:szCs w:val="28"/>
        </w:rPr>
        <w:t>Колосовского муниципального района Омской области</w:t>
      </w:r>
      <w:r w:rsidRPr="00163B6E">
        <w:rPr>
          <w:rFonts w:ascii="Times New Roman" w:hAnsi="Times New Roman" w:cs="Times New Roman"/>
          <w:sz w:val="28"/>
          <w:szCs w:val="28"/>
        </w:rPr>
        <w:t xml:space="preserve"> проводятся проверки в соответствии со </w:t>
      </w:r>
      <w:hyperlink r:id="rId16">
        <w:r w:rsidRPr="001A1B79">
          <w:rPr>
            <w:rFonts w:ascii="Times New Roman" w:hAnsi="Times New Roman" w:cs="Times New Roman"/>
            <w:sz w:val="28"/>
            <w:szCs w:val="28"/>
          </w:rPr>
          <w:t>статьями 268.1</w:t>
        </w:r>
      </w:hyperlink>
      <w:r w:rsidRPr="001A1B79">
        <w:rPr>
          <w:rFonts w:ascii="Times New Roman" w:hAnsi="Times New Roman" w:cs="Times New Roman"/>
          <w:sz w:val="28"/>
          <w:szCs w:val="28"/>
        </w:rPr>
        <w:t xml:space="preserve"> и </w:t>
      </w:r>
      <w:hyperlink r:id="rId17">
        <w:r w:rsidRPr="001A1B79">
          <w:rPr>
            <w:rFonts w:ascii="Times New Roman" w:hAnsi="Times New Roman" w:cs="Times New Roman"/>
            <w:sz w:val="28"/>
            <w:szCs w:val="28"/>
          </w:rPr>
          <w:t>269.2</w:t>
        </w:r>
      </w:hyperlink>
      <w:r w:rsidRPr="001A1B79">
        <w:rPr>
          <w:rFonts w:ascii="Times New Roman" w:hAnsi="Times New Roman" w:cs="Times New Roman"/>
          <w:sz w:val="28"/>
          <w:szCs w:val="28"/>
        </w:rPr>
        <w:t xml:space="preserve"> Бюджетного кодекса Российской Федерации.</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Мониторинг достижения результата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исходя из достижения результата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определенного соглашением, проводится </w:t>
      </w:r>
      <w:r>
        <w:rPr>
          <w:rFonts w:ascii="Times New Roman" w:hAnsi="Times New Roman" w:cs="Times New Roman"/>
          <w:sz w:val="28"/>
          <w:szCs w:val="28"/>
        </w:rPr>
        <w:t>Администрацией</w:t>
      </w:r>
      <w:r w:rsidRPr="00163B6E">
        <w:rPr>
          <w:rFonts w:ascii="Times New Roman" w:hAnsi="Times New Roman" w:cs="Times New Roman"/>
          <w:sz w:val="28"/>
          <w:szCs w:val="28"/>
        </w:rPr>
        <w:t xml:space="preserve"> в порядке и по форме, установленной Министерством финансов Российской Федерации.</w:t>
      </w:r>
    </w:p>
    <w:p w:rsidR="00A061A5" w:rsidRPr="00163B6E" w:rsidRDefault="00A061A5" w:rsidP="00A061A5">
      <w:pPr>
        <w:pStyle w:val="ConsPlusNormal"/>
        <w:ind w:firstLine="540"/>
        <w:jc w:val="both"/>
        <w:rPr>
          <w:rFonts w:ascii="Times New Roman" w:hAnsi="Times New Roman" w:cs="Times New Roman"/>
          <w:sz w:val="28"/>
          <w:szCs w:val="28"/>
        </w:rPr>
      </w:pPr>
      <w:bookmarkStart w:id="12" w:name="P256"/>
      <w:bookmarkEnd w:id="12"/>
      <w:r w:rsidRPr="00163B6E">
        <w:rPr>
          <w:rFonts w:ascii="Times New Roman" w:hAnsi="Times New Roman" w:cs="Times New Roman"/>
          <w:sz w:val="28"/>
          <w:szCs w:val="28"/>
        </w:rPr>
        <w:t xml:space="preserve">66. В случае нарушения условий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выявленных по фактам проверок, проведенных управлением делами, управление делами в течение 15 рабочих дней со дня обнаружения указанных нарушений направляет получателю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требование о возврате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Субсидия  подлежи</w:t>
      </w:r>
      <w:r w:rsidRPr="00163B6E">
        <w:rPr>
          <w:rFonts w:ascii="Times New Roman" w:hAnsi="Times New Roman" w:cs="Times New Roman"/>
          <w:sz w:val="28"/>
          <w:szCs w:val="28"/>
        </w:rPr>
        <w:t xml:space="preserve">т возврату в бюджет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 xml:space="preserve"> в течение 10 рабочих дней со дня получения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требования о возврате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В случае нарушения условий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выявленных по </w:t>
      </w:r>
      <w:r w:rsidRPr="00163B6E">
        <w:rPr>
          <w:rFonts w:ascii="Times New Roman" w:hAnsi="Times New Roman" w:cs="Times New Roman"/>
          <w:sz w:val="28"/>
          <w:szCs w:val="28"/>
        </w:rPr>
        <w:lastRenderedPageBreak/>
        <w:t>фактам проверок, проведенных К</w:t>
      </w:r>
      <w:r>
        <w:rPr>
          <w:rFonts w:ascii="Times New Roman" w:hAnsi="Times New Roman" w:cs="Times New Roman"/>
          <w:sz w:val="28"/>
          <w:szCs w:val="28"/>
        </w:rPr>
        <w:t xml:space="preserve">омитетом финансов и </w:t>
      </w:r>
      <w:r w:rsidRPr="00163B6E">
        <w:rPr>
          <w:rFonts w:ascii="Times New Roman" w:hAnsi="Times New Roman" w:cs="Times New Roman"/>
          <w:sz w:val="28"/>
          <w:szCs w:val="28"/>
        </w:rPr>
        <w:t xml:space="preserve">контроля Администрации </w:t>
      </w:r>
      <w:r>
        <w:rPr>
          <w:rFonts w:ascii="Times New Roman" w:hAnsi="Times New Roman" w:cs="Times New Roman"/>
          <w:sz w:val="28"/>
          <w:szCs w:val="28"/>
        </w:rPr>
        <w:t>Колосовского муниципального района Омской области</w:t>
      </w:r>
      <w:r w:rsidRPr="00163B6E">
        <w:rPr>
          <w:rFonts w:ascii="Times New Roman" w:hAnsi="Times New Roman" w:cs="Times New Roman"/>
          <w:sz w:val="28"/>
          <w:szCs w:val="28"/>
        </w:rPr>
        <w:t xml:space="preserve">, получатель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на основании представления и (или) предписания соответствующего органа муниципального финансового контроля осуществляет возврат средств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 размере, соответствующем размеру </w:t>
      </w:r>
      <w:r>
        <w:rPr>
          <w:rFonts w:ascii="Times New Roman" w:hAnsi="Times New Roman" w:cs="Times New Roman"/>
          <w:sz w:val="28"/>
          <w:szCs w:val="28"/>
        </w:rPr>
        <w:t>субсидии</w:t>
      </w:r>
      <w:r w:rsidRPr="00163B6E">
        <w:rPr>
          <w:rFonts w:ascii="Times New Roman" w:hAnsi="Times New Roman" w:cs="Times New Roman"/>
          <w:sz w:val="28"/>
          <w:szCs w:val="28"/>
        </w:rPr>
        <w:t>, использованному не по целевому назначению) в сроки, установленные в соответствии с бюджетным законодательством Российской Федерации.</w:t>
      </w:r>
    </w:p>
    <w:p w:rsidR="00A061A5" w:rsidRPr="00163B6E" w:rsidRDefault="00A061A5" w:rsidP="00A061A5">
      <w:pPr>
        <w:pStyle w:val="ConsPlusNormal"/>
        <w:ind w:firstLine="540"/>
        <w:jc w:val="both"/>
        <w:rPr>
          <w:rFonts w:ascii="Times New Roman" w:hAnsi="Times New Roman" w:cs="Times New Roman"/>
          <w:sz w:val="28"/>
          <w:szCs w:val="28"/>
        </w:rPr>
      </w:pPr>
      <w:bookmarkStart w:id="13" w:name="P259"/>
      <w:bookmarkEnd w:id="13"/>
      <w:r w:rsidRPr="00163B6E">
        <w:rPr>
          <w:rFonts w:ascii="Times New Roman" w:hAnsi="Times New Roman" w:cs="Times New Roman"/>
          <w:sz w:val="28"/>
          <w:szCs w:val="28"/>
        </w:rPr>
        <w:t xml:space="preserve">67. В случае если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не достигнуты значения результатов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установленные в соответствии с </w:t>
      </w:r>
      <w:hyperlink w:anchor="P230">
        <w:r w:rsidRPr="00E165AB">
          <w:rPr>
            <w:rFonts w:ascii="Times New Roman" w:hAnsi="Times New Roman" w:cs="Times New Roman"/>
            <w:sz w:val="28"/>
            <w:szCs w:val="28"/>
          </w:rPr>
          <w:t>пунктом 58</w:t>
        </w:r>
      </w:hyperlink>
      <w:r w:rsidRPr="00163B6E">
        <w:rPr>
          <w:rFonts w:ascii="Times New Roman" w:hAnsi="Times New Roman" w:cs="Times New Roman"/>
          <w:sz w:val="28"/>
          <w:szCs w:val="28"/>
        </w:rPr>
        <w:t>настоящего По</w:t>
      </w:r>
      <w:r>
        <w:rPr>
          <w:rFonts w:ascii="Times New Roman" w:hAnsi="Times New Roman" w:cs="Times New Roman"/>
          <w:sz w:val="28"/>
          <w:szCs w:val="28"/>
        </w:rPr>
        <w:t>рядка</w:t>
      </w:r>
      <w:r w:rsidRPr="00163B6E">
        <w:rPr>
          <w:rFonts w:ascii="Times New Roman" w:hAnsi="Times New Roman" w:cs="Times New Roman"/>
          <w:sz w:val="28"/>
          <w:szCs w:val="28"/>
        </w:rPr>
        <w:t xml:space="preserve"> в соглашении, </w:t>
      </w:r>
      <w:r>
        <w:rPr>
          <w:rFonts w:ascii="Times New Roman" w:hAnsi="Times New Roman" w:cs="Times New Roman"/>
          <w:sz w:val="28"/>
          <w:szCs w:val="28"/>
        </w:rPr>
        <w:t>Администрация</w:t>
      </w:r>
      <w:r w:rsidRPr="00163B6E">
        <w:rPr>
          <w:rFonts w:ascii="Times New Roman" w:hAnsi="Times New Roman" w:cs="Times New Roman"/>
          <w:sz w:val="28"/>
          <w:szCs w:val="28"/>
        </w:rPr>
        <w:t xml:space="preserve"> в течение 5 рабочих дней со дня установления указанного нарушения направляет получателю</w:t>
      </w:r>
      <w:r>
        <w:rPr>
          <w:rFonts w:ascii="Times New Roman" w:hAnsi="Times New Roman" w:cs="Times New Roman"/>
          <w:sz w:val="28"/>
          <w:szCs w:val="28"/>
        </w:rPr>
        <w:t xml:space="preserve"> субсидии</w:t>
      </w:r>
      <w:r w:rsidRPr="00163B6E">
        <w:rPr>
          <w:rFonts w:ascii="Times New Roman" w:hAnsi="Times New Roman" w:cs="Times New Roman"/>
          <w:sz w:val="28"/>
          <w:szCs w:val="28"/>
        </w:rPr>
        <w:t xml:space="preserve"> требование о возврате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Возврату подлежат средства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рассчитанные пропорционально доле недостигнутых значений результатов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от сумм средств бюджета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 xml:space="preserve">, предоставленных получателю </w:t>
      </w:r>
      <w:r>
        <w:rPr>
          <w:rFonts w:ascii="Times New Roman" w:hAnsi="Times New Roman" w:cs="Times New Roman"/>
          <w:sz w:val="28"/>
          <w:szCs w:val="28"/>
        </w:rPr>
        <w:t>субсидии</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68. В случае недостижения в установленные соглашением сроки значений результата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получатель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на основании требования, направленного </w:t>
      </w:r>
      <w:r>
        <w:rPr>
          <w:rFonts w:ascii="Times New Roman" w:hAnsi="Times New Roman" w:cs="Times New Roman"/>
          <w:sz w:val="28"/>
          <w:szCs w:val="28"/>
        </w:rPr>
        <w:t>Администрацией</w:t>
      </w:r>
      <w:r w:rsidRPr="00163B6E">
        <w:rPr>
          <w:rFonts w:ascii="Times New Roman" w:hAnsi="Times New Roman" w:cs="Times New Roman"/>
          <w:sz w:val="28"/>
          <w:szCs w:val="28"/>
        </w:rPr>
        <w:t xml:space="preserve">, уплачивает пени в размере одной </w:t>
      </w:r>
      <w:proofErr w:type="spellStart"/>
      <w:r w:rsidRPr="00163B6E">
        <w:rPr>
          <w:rFonts w:ascii="Times New Roman" w:hAnsi="Times New Roman" w:cs="Times New Roman"/>
          <w:sz w:val="28"/>
          <w:szCs w:val="28"/>
        </w:rPr>
        <w:t>трехсотшестидесятой</w:t>
      </w:r>
      <w:proofErr w:type="spellEnd"/>
      <w:r w:rsidRPr="00163B6E">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подлежащей возврату, за каждый день просрочки (с первого дня, следующего за плановой датой достижения результата предоставления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до дня возврата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 бюджет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w:t>
      </w:r>
    </w:p>
    <w:p w:rsidR="00A061A5" w:rsidRPr="00163B6E" w:rsidRDefault="00A061A5" w:rsidP="00A061A5">
      <w:pPr>
        <w:pStyle w:val="ConsPlusNormal"/>
        <w:ind w:firstLine="540"/>
        <w:jc w:val="both"/>
        <w:rPr>
          <w:rFonts w:ascii="Times New Roman" w:hAnsi="Times New Roman" w:cs="Times New Roman"/>
          <w:sz w:val="28"/>
          <w:szCs w:val="28"/>
        </w:rPr>
      </w:pPr>
      <w:r w:rsidRPr="00163B6E">
        <w:rPr>
          <w:rFonts w:ascii="Times New Roman" w:hAnsi="Times New Roman" w:cs="Times New Roman"/>
          <w:sz w:val="28"/>
          <w:szCs w:val="28"/>
        </w:rPr>
        <w:t xml:space="preserve">69. В случае нарушения получателем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сроков возврата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установленных </w:t>
      </w:r>
      <w:hyperlink w:anchor="P253">
        <w:r w:rsidRPr="00E165AB">
          <w:rPr>
            <w:rFonts w:ascii="Times New Roman" w:hAnsi="Times New Roman" w:cs="Times New Roman"/>
            <w:sz w:val="28"/>
            <w:szCs w:val="28"/>
          </w:rPr>
          <w:t>пунктами 64</w:t>
        </w:r>
      </w:hyperlink>
      <w:r w:rsidRPr="00E165AB">
        <w:rPr>
          <w:rFonts w:ascii="Times New Roman" w:hAnsi="Times New Roman" w:cs="Times New Roman"/>
          <w:sz w:val="28"/>
          <w:szCs w:val="28"/>
        </w:rPr>
        <w:t xml:space="preserve">, </w:t>
      </w:r>
      <w:hyperlink w:anchor="P256">
        <w:r w:rsidRPr="00E165AB">
          <w:rPr>
            <w:rFonts w:ascii="Times New Roman" w:hAnsi="Times New Roman" w:cs="Times New Roman"/>
            <w:sz w:val="28"/>
            <w:szCs w:val="28"/>
          </w:rPr>
          <w:t>66</w:t>
        </w:r>
      </w:hyperlink>
      <w:r w:rsidRPr="00E165AB">
        <w:rPr>
          <w:rFonts w:ascii="Times New Roman" w:hAnsi="Times New Roman" w:cs="Times New Roman"/>
          <w:sz w:val="28"/>
          <w:szCs w:val="28"/>
        </w:rPr>
        <w:t xml:space="preserve"> и </w:t>
      </w:r>
      <w:hyperlink w:anchor="P259">
        <w:r w:rsidRPr="00E165AB">
          <w:rPr>
            <w:rFonts w:ascii="Times New Roman" w:hAnsi="Times New Roman" w:cs="Times New Roman"/>
            <w:sz w:val="28"/>
            <w:szCs w:val="28"/>
          </w:rPr>
          <w:t>67</w:t>
        </w:r>
      </w:hyperlink>
      <w:r w:rsidRPr="00E165AB">
        <w:rPr>
          <w:rFonts w:ascii="Times New Roman" w:hAnsi="Times New Roman" w:cs="Times New Roman"/>
          <w:sz w:val="28"/>
          <w:szCs w:val="28"/>
        </w:rPr>
        <w:t xml:space="preserve"> настоя</w:t>
      </w:r>
      <w:r w:rsidRPr="00163B6E">
        <w:rPr>
          <w:rFonts w:ascii="Times New Roman" w:hAnsi="Times New Roman" w:cs="Times New Roman"/>
          <w:sz w:val="28"/>
          <w:szCs w:val="28"/>
        </w:rPr>
        <w:t>щего По</w:t>
      </w:r>
      <w:r>
        <w:rPr>
          <w:rFonts w:ascii="Times New Roman" w:hAnsi="Times New Roman" w:cs="Times New Roman"/>
          <w:sz w:val="28"/>
          <w:szCs w:val="28"/>
        </w:rPr>
        <w:t>рядка</w:t>
      </w:r>
      <w:r w:rsidRPr="00163B6E">
        <w:rPr>
          <w:rFonts w:ascii="Times New Roman" w:hAnsi="Times New Roman" w:cs="Times New Roman"/>
          <w:sz w:val="28"/>
          <w:szCs w:val="28"/>
        </w:rPr>
        <w:t xml:space="preserve">, </w:t>
      </w:r>
      <w:r>
        <w:rPr>
          <w:rFonts w:ascii="Times New Roman" w:hAnsi="Times New Roman" w:cs="Times New Roman"/>
          <w:sz w:val="28"/>
          <w:szCs w:val="28"/>
        </w:rPr>
        <w:t>субсидии</w:t>
      </w:r>
      <w:r w:rsidRPr="00163B6E">
        <w:rPr>
          <w:rFonts w:ascii="Times New Roman" w:hAnsi="Times New Roman" w:cs="Times New Roman"/>
          <w:sz w:val="28"/>
          <w:szCs w:val="28"/>
        </w:rPr>
        <w:t xml:space="preserve"> возвращаются в бюджет </w:t>
      </w:r>
      <w:r>
        <w:rPr>
          <w:rFonts w:ascii="Times New Roman" w:hAnsi="Times New Roman" w:cs="Times New Roman"/>
          <w:sz w:val="28"/>
          <w:szCs w:val="28"/>
        </w:rPr>
        <w:t>Колосовского муниципального района</w:t>
      </w:r>
      <w:r w:rsidRPr="00163B6E">
        <w:rPr>
          <w:rFonts w:ascii="Times New Roman" w:hAnsi="Times New Roman" w:cs="Times New Roman"/>
          <w:sz w:val="28"/>
          <w:szCs w:val="28"/>
        </w:rPr>
        <w:t xml:space="preserve"> в соответствии с действующим законодательством.</w:t>
      </w:r>
    </w:p>
    <w:p w:rsidR="00A061A5" w:rsidRDefault="00A061A5" w:rsidP="00A061A5">
      <w:pPr>
        <w:pStyle w:val="ConsPlusNormal"/>
        <w:jc w:val="center"/>
      </w:pPr>
    </w:p>
    <w:p w:rsidR="00A061A5" w:rsidRDefault="00A061A5" w:rsidP="00A061A5"/>
    <w:p w:rsidR="00A061A5" w:rsidRDefault="00A061A5" w:rsidP="00A061A5">
      <w:pPr>
        <w:jc w:val="both"/>
        <w:rPr>
          <w:szCs w:val="28"/>
        </w:rPr>
      </w:pPr>
    </w:p>
    <w:p w:rsidR="00A061A5" w:rsidRDefault="00A061A5" w:rsidP="00A061A5"/>
    <w:p w:rsidR="00B80426" w:rsidRDefault="00B80426" w:rsidP="00A061A5"/>
    <w:p w:rsidR="00B80426" w:rsidRDefault="00B80426" w:rsidP="00A061A5"/>
    <w:p w:rsidR="00B80426" w:rsidRDefault="00B80426" w:rsidP="00A061A5"/>
    <w:p w:rsidR="00B80426" w:rsidRDefault="00B80426" w:rsidP="00A061A5"/>
    <w:p w:rsidR="00B80426" w:rsidRDefault="00B80426" w:rsidP="00A061A5"/>
    <w:p w:rsidR="004B28CF" w:rsidRDefault="004B28CF" w:rsidP="00A061A5"/>
    <w:p w:rsidR="00B80426" w:rsidRPr="00163B6E" w:rsidRDefault="00B80426" w:rsidP="00B80426">
      <w:pPr>
        <w:pStyle w:val="ConsPlusTitlePage"/>
        <w:jc w:val="right"/>
        <w:rPr>
          <w:rFonts w:ascii="Times New Roman" w:hAnsi="Times New Roman" w:cs="Times New Roman"/>
          <w:sz w:val="28"/>
          <w:szCs w:val="28"/>
        </w:rPr>
      </w:pPr>
      <w:r w:rsidRPr="00163B6E">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p>
    <w:p w:rsidR="00B80426" w:rsidRDefault="00B80426" w:rsidP="00B80426">
      <w:pPr>
        <w:pStyle w:val="ConsPlusNormal"/>
        <w:jc w:val="right"/>
        <w:rPr>
          <w:rFonts w:ascii="Times New Roman" w:hAnsi="Times New Roman" w:cs="Times New Roman"/>
          <w:sz w:val="28"/>
          <w:szCs w:val="28"/>
        </w:rPr>
      </w:pPr>
      <w:r w:rsidRPr="00163B6E">
        <w:rPr>
          <w:rFonts w:ascii="Times New Roman" w:hAnsi="Times New Roman" w:cs="Times New Roman"/>
          <w:sz w:val="28"/>
          <w:szCs w:val="28"/>
        </w:rPr>
        <w:t xml:space="preserve">к </w:t>
      </w:r>
      <w:r>
        <w:rPr>
          <w:rFonts w:ascii="Times New Roman" w:hAnsi="Times New Roman" w:cs="Times New Roman"/>
          <w:sz w:val="28"/>
          <w:szCs w:val="28"/>
        </w:rPr>
        <w:t>П</w:t>
      </w:r>
      <w:r w:rsidRPr="00163B6E">
        <w:rPr>
          <w:rFonts w:ascii="Times New Roman" w:hAnsi="Times New Roman" w:cs="Times New Roman"/>
          <w:sz w:val="28"/>
          <w:szCs w:val="28"/>
        </w:rPr>
        <w:t xml:space="preserve">остановлению </w:t>
      </w:r>
      <w:r>
        <w:rPr>
          <w:rFonts w:ascii="Times New Roman" w:hAnsi="Times New Roman" w:cs="Times New Roman"/>
          <w:sz w:val="28"/>
          <w:szCs w:val="28"/>
        </w:rPr>
        <w:t>Главы Колосовского</w:t>
      </w:r>
    </w:p>
    <w:p w:rsidR="00B80426" w:rsidRPr="00163B6E" w:rsidRDefault="00B80426" w:rsidP="00B8042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r w:rsidRPr="00163B6E">
        <w:rPr>
          <w:rFonts w:ascii="Times New Roman" w:hAnsi="Times New Roman" w:cs="Times New Roman"/>
          <w:sz w:val="28"/>
          <w:szCs w:val="28"/>
        </w:rPr>
        <w:t xml:space="preserve"> Омск</w:t>
      </w:r>
      <w:r>
        <w:rPr>
          <w:rFonts w:ascii="Times New Roman" w:hAnsi="Times New Roman" w:cs="Times New Roman"/>
          <w:sz w:val="28"/>
          <w:szCs w:val="28"/>
        </w:rPr>
        <w:t>ой области</w:t>
      </w:r>
    </w:p>
    <w:p w:rsidR="00B80426" w:rsidRPr="00163B6E" w:rsidRDefault="00B80426" w:rsidP="00B80426">
      <w:pPr>
        <w:pStyle w:val="ConsPlusNormal"/>
        <w:jc w:val="right"/>
        <w:rPr>
          <w:rFonts w:ascii="Times New Roman" w:hAnsi="Times New Roman" w:cs="Times New Roman"/>
          <w:sz w:val="28"/>
          <w:szCs w:val="28"/>
        </w:rPr>
      </w:pPr>
      <w:r w:rsidRPr="00163B6E">
        <w:rPr>
          <w:rFonts w:ascii="Times New Roman" w:hAnsi="Times New Roman" w:cs="Times New Roman"/>
          <w:sz w:val="28"/>
          <w:szCs w:val="28"/>
        </w:rPr>
        <w:t xml:space="preserve">от </w:t>
      </w:r>
      <w:r w:rsidR="00E65C34">
        <w:rPr>
          <w:rFonts w:ascii="Times New Roman" w:hAnsi="Times New Roman" w:cs="Times New Roman"/>
          <w:sz w:val="28"/>
          <w:szCs w:val="28"/>
        </w:rPr>
        <w:t>_____</w:t>
      </w:r>
      <w:r w:rsidRPr="00163B6E">
        <w:rPr>
          <w:rFonts w:ascii="Times New Roman" w:hAnsi="Times New Roman" w:cs="Times New Roman"/>
          <w:sz w:val="28"/>
          <w:szCs w:val="28"/>
        </w:rPr>
        <w:t xml:space="preserve"> г. </w:t>
      </w:r>
      <w:r w:rsidR="00E65C34">
        <w:rPr>
          <w:rFonts w:ascii="Times New Roman" w:hAnsi="Times New Roman" w:cs="Times New Roman"/>
          <w:sz w:val="28"/>
          <w:szCs w:val="28"/>
        </w:rPr>
        <w:t>№ __</w:t>
      </w:r>
      <w:proofErr w:type="gramStart"/>
      <w:r w:rsidR="00E65C34">
        <w:rPr>
          <w:rFonts w:ascii="Times New Roman" w:hAnsi="Times New Roman" w:cs="Times New Roman"/>
          <w:sz w:val="28"/>
          <w:szCs w:val="28"/>
        </w:rPr>
        <w:t>_</w:t>
      </w:r>
      <w:r>
        <w:rPr>
          <w:rFonts w:ascii="Times New Roman" w:hAnsi="Times New Roman" w:cs="Times New Roman"/>
          <w:sz w:val="28"/>
          <w:szCs w:val="28"/>
        </w:rPr>
        <w:t>-</w:t>
      </w:r>
      <w:proofErr w:type="gramEnd"/>
      <w:r>
        <w:rPr>
          <w:rFonts w:ascii="Times New Roman" w:hAnsi="Times New Roman" w:cs="Times New Roman"/>
          <w:sz w:val="28"/>
          <w:szCs w:val="28"/>
        </w:rPr>
        <w:t>П</w:t>
      </w:r>
    </w:p>
    <w:p w:rsidR="00B80426" w:rsidRDefault="00B80426" w:rsidP="00A061A5"/>
    <w:p w:rsidR="00B80426" w:rsidRDefault="00B80426" w:rsidP="00A061A5"/>
    <w:p w:rsidR="00B80426" w:rsidRPr="00B80426" w:rsidRDefault="00B80426" w:rsidP="00B80426">
      <w:pPr>
        <w:tabs>
          <w:tab w:val="left" w:pos="0"/>
        </w:tabs>
        <w:spacing w:after="0" w:line="240" w:lineRule="auto"/>
        <w:jc w:val="center"/>
        <w:rPr>
          <w:rFonts w:eastAsia="Times New Roman" w:cs="Times New Roman"/>
          <w:b/>
          <w:bCs/>
          <w:kern w:val="32"/>
          <w:szCs w:val="28"/>
          <w:lang w:eastAsia="ru-RU"/>
        </w:rPr>
      </w:pPr>
      <w:r w:rsidRPr="00B80426">
        <w:rPr>
          <w:rFonts w:eastAsia="Times New Roman" w:cs="Times New Roman"/>
          <w:b/>
          <w:bCs/>
          <w:kern w:val="32"/>
          <w:szCs w:val="28"/>
          <w:lang w:eastAsia="ru-RU"/>
        </w:rPr>
        <w:t>Порядок работы Конкурсной комиссии</w:t>
      </w:r>
    </w:p>
    <w:p w:rsidR="00B80426" w:rsidRPr="00B80426" w:rsidRDefault="00B80426" w:rsidP="00B80426">
      <w:pPr>
        <w:tabs>
          <w:tab w:val="left" w:pos="0"/>
        </w:tabs>
        <w:spacing w:after="0" w:line="240" w:lineRule="auto"/>
        <w:jc w:val="center"/>
        <w:rPr>
          <w:rFonts w:eastAsia="Times New Roman" w:cs="Times New Roman"/>
          <w:b/>
          <w:bCs/>
          <w:kern w:val="32"/>
          <w:szCs w:val="28"/>
          <w:lang w:eastAsia="ru-RU"/>
        </w:rPr>
      </w:pPr>
      <w:r w:rsidRPr="00B80426">
        <w:rPr>
          <w:rFonts w:eastAsia="Times New Roman" w:cs="Times New Roman"/>
          <w:b/>
          <w:bCs/>
          <w:kern w:val="32"/>
          <w:szCs w:val="28"/>
          <w:lang w:eastAsia="ru-RU"/>
        </w:rPr>
        <w:t xml:space="preserve">по рассмотрению заявок некоммерческих организаций на разработку и выполнение общественно полезных проектов на территории Колосовского муниципального района Омской области                                                                      </w:t>
      </w:r>
      <w:r w:rsidRPr="00B80426">
        <w:rPr>
          <w:rFonts w:eastAsia="Times New Roman" w:cs="Times New Roman"/>
          <w:bCs/>
          <w:kern w:val="32"/>
          <w:szCs w:val="28"/>
          <w:lang w:eastAsia="ru-RU"/>
        </w:rPr>
        <w:t>(далее - Порядок работы Конкурсной комиссии)</w:t>
      </w:r>
    </w:p>
    <w:p w:rsidR="00B80426" w:rsidRPr="00B80426" w:rsidRDefault="00B80426" w:rsidP="00B80426">
      <w:pPr>
        <w:tabs>
          <w:tab w:val="left" w:pos="0"/>
        </w:tabs>
        <w:spacing w:after="0" w:line="240" w:lineRule="auto"/>
        <w:jc w:val="both"/>
        <w:rPr>
          <w:rFonts w:eastAsia="Times New Roman" w:cs="Times New Roman"/>
          <w:szCs w:val="28"/>
          <w:lang w:eastAsia="ru-RU"/>
        </w:rPr>
      </w:pPr>
    </w:p>
    <w:p w:rsidR="00B80426" w:rsidRPr="00B80426" w:rsidRDefault="00B80426" w:rsidP="00B80426">
      <w:pPr>
        <w:tabs>
          <w:tab w:val="left" w:pos="0"/>
        </w:tabs>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 xml:space="preserve">1.Конкурсную комиссию по рассмотрению заявок некоммерческих организаций на разработку и выполнение общественно полезных проектов на территории Колосовского муниципального района Омской области возглавляет председатель Конкурсной комиссии. </w:t>
      </w:r>
    </w:p>
    <w:p w:rsidR="00B80426" w:rsidRPr="00B80426" w:rsidRDefault="00B80426" w:rsidP="00B80426">
      <w:pPr>
        <w:tabs>
          <w:tab w:val="left" w:pos="0"/>
        </w:tabs>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2.Председатель Конкурсной комиссии осуществляет общее руководство деятельностью Конкурсной комиссии, ведёт её заседания. В случае отсутствия председателя Конкурсной комиссии заседание проводит заместитель председателя Конкурсной комиссии.</w:t>
      </w:r>
    </w:p>
    <w:p w:rsidR="00B80426" w:rsidRPr="00B80426" w:rsidRDefault="00B80426" w:rsidP="00B80426">
      <w:pPr>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3.Заседание Конкурсной комиссии считается правомочным, если на нём присутствует более половины её членов. Дата, время и место проведения заседания Конкурсной комиссии определяется Уполномоченным органом, по согласованию с председателем Конкурсной комиссии.Уполномоченный орган оповещает членов Комиссии и приглашенных о времени и месте проведения заседания Комиссии не позднее, чем за один рабочий день до дня заседания Комиссииспособами, обеспечивающими оперативное получение информации, с дублированием информации на электронную почтучленов Комиссии и приглашенных.</w:t>
      </w:r>
    </w:p>
    <w:p w:rsidR="00B80426" w:rsidRPr="00B80426" w:rsidRDefault="00B80426" w:rsidP="00B80426">
      <w:pPr>
        <w:widowControl w:val="0"/>
        <w:autoSpaceDE w:val="0"/>
        <w:autoSpaceDN w:val="0"/>
        <w:spacing w:after="0" w:line="240" w:lineRule="auto"/>
        <w:ind w:firstLine="540"/>
        <w:jc w:val="both"/>
        <w:rPr>
          <w:rFonts w:eastAsia="Times New Roman" w:cs="Times New Roman"/>
          <w:szCs w:val="28"/>
          <w:lang w:eastAsia="ru-RU"/>
        </w:rPr>
      </w:pPr>
      <w:r w:rsidRPr="00B80426">
        <w:rPr>
          <w:rFonts w:eastAsia="Times New Roman" w:cs="Times New Roman"/>
          <w:szCs w:val="28"/>
          <w:lang w:eastAsia="ru-RU"/>
        </w:rPr>
        <w:t xml:space="preserve">4. Решение Конкурсной комиссии оформляется протоколом о результатах конкурса, который подписывает председатель, члены и секретарь конкурсной комиссии. </w:t>
      </w:r>
    </w:p>
    <w:p w:rsidR="00B80426" w:rsidRPr="00B80426" w:rsidRDefault="00B80426" w:rsidP="00B80426">
      <w:pPr>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 xml:space="preserve">5. На заседании Конкурсной комиссии ведётся протокол, который подписывается членами Конкурсной комиссии, присутствовавшими на заседании. </w:t>
      </w:r>
    </w:p>
    <w:p w:rsidR="00B80426" w:rsidRPr="00B80426" w:rsidRDefault="00B80426" w:rsidP="00B80426">
      <w:pPr>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 xml:space="preserve">6. В случае, если член Комиссии лично, прямо или косвенно заинтересован в итогах оценки заявок участников Конкурса, он обязан проинформировать об этом Конкурсную комиссию до начала рассмотрения заявок участников Конкурса, а также обязан заявить самоотвод от участия в заседании Конкурсной комиссии. Для целей Порядка работы Конкурсной комиссии под личной заинтересованностью члена Комиссии понимается возможность получения им доходов (необоснованного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w:t>
      </w:r>
      <w:r w:rsidRPr="00B80426">
        <w:rPr>
          <w:rFonts w:eastAsia="Times New Roman" w:cs="Times New Roman"/>
          <w:szCs w:val="28"/>
          <w:lang w:eastAsia="ru-RU"/>
        </w:rPr>
        <w:lastRenderedPageBreak/>
        <w:t>граждан или организаций, с которыми член Комиссии связан финансовыми или иными обязательствами.</w:t>
      </w:r>
    </w:p>
    <w:p w:rsidR="00B80426" w:rsidRPr="00B80426" w:rsidRDefault="00B80426" w:rsidP="00B80426">
      <w:pPr>
        <w:tabs>
          <w:tab w:val="left" w:pos="0"/>
        </w:tabs>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 xml:space="preserve">7. Комиссией принимается решение о предоставлении (не предоставлении) субсидии с учётом Порядка отбора и оценки заявок некоммерческих организаций, не являющихся государственными (муниципальными) учреждениями, осуществляющими деятельность в социальной сфере согласно приложению № 3 к настоящему постановлению. </w:t>
      </w:r>
    </w:p>
    <w:p w:rsidR="00B80426" w:rsidRPr="00B80426" w:rsidRDefault="00B80426" w:rsidP="00B80426">
      <w:pPr>
        <w:tabs>
          <w:tab w:val="left" w:pos="0"/>
        </w:tabs>
        <w:spacing w:after="0" w:line="240" w:lineRule="auto"/>
        <w:ind w:firstLine="567"/>
        <w:jc w:val="both"/>
        <w:rPr>
          <w:rFonts w:eastAsia="Times New Roman" w:cs="Times New Roman"/>
          <w:szCs w:val="28"/>
          <w:lang w:eastAsia="ru-RU"/>
        </w:rPr>
      </w:pPr>
      <w:r>
        <w:rPr>
          <w:rFonts w:eastAsia="Times New Roman" w:cs="Times New Roman"/>
          <w:bCs/>
          <w:szCs w:val="28"/>
          <w:lang w:eastAsia="ru-RU"/>
        </w:rPr>
        <w:t>8</w:t>
      </w:r>
      <w:r w:rsidRPr="00B80426">
        <w:rPr>
          <w:rFonts w:eastAsia="Times New Roman" w:cs="Times New Roman"/>
          <w:bCs/>
          <w:szCs w:val="28"/>
          <w:lang w:eastAsia="ru-RU"/>
        </w:rPr>
        <w:t xml:space="preserve">.Уполномоченный орган </w:t>
      </w:r>
      <w:r w:rsidRPr="00B80426">
        <w:rPr>
          <w:rFonts w:eastAsia="Times New Roman" w:cs="Times New Roman"/>
          <w:szCs w:val="28"/>
          <w:lang w:eastAsia="ru-RU"/>
        </w:rPr>
        <w:t>в любой момент до утверждения итогов Конкурса вправе прекратить проведение Конкурса без возмещения участникам Конкурса каких-либо расходов и убытков.</w:t>
      </w:r>
    </w:p>
    <w:p w:rsidR="00B80426" w:rsidRPr="00B80426" w:rsidRDefault="00B80426" w:rsidP="00B80426">
      <w:pPr>
        <w:tabs>
          <w:tab w:val="left" w:pos="0"/>
        </w:tabs>
        <w:spacing w:after="0" w:line="240" w:lineRule="auto"/>
        <w:ind w:firstLine="567"/>
        <w:jc w:val="both"/>
        <w:rPr>
          <w:rFonts w:eastAsia="Times New Roman" w:cs="Times New Roman"/>
          <w:szCs w:val="28"/>
          <w:lang w:eastAsia="ru-RU"/>
        </w:rPr>
      </w:pPr>
      <w:r>
        <w:rPr>
          <w:rFonts w:eastAsia="Times New Roman" w:cs="Times New Roman"/>
          <w:szCs w:val="28"/>
          <w:lang w:eastAsia="ru-RU"/>
        </w:rPr>
        <w:t>9</w:t>
      </w:r>
      <w:r w:rsidRPr="00B80426">
        <w:rPr>
          <w:rFonts w:eastAsia="Times New Roman" w:cs="Times New Roman"/>
          <w:szCs w:val="28"/>
          <w:lang w:eastAsia="ru-RU"/>
        </w:rPr>
        <w:t xml:space="preserve">.Уведомление о прекращении проведения Конкурса в течении одного рабочего дня, после принятия решения размещается на официальном веб-сайте администрации </w:t>
      </w:r>
      <w:r>
        <w:rPr>
          <w:rFonts w:eastAsia="Times New Roman" w:cs="Times New Roman"/>
          <w:szCs w:val="28"/>
          <w:lang w:eastAsia="ru-RU"/>
        </w:rPr>
        <w:t>Колосовского муниципального района Омской области</w:t>
      </w:r>
      <w:r w:rsidRPr="00B80426">
        <w:rPr>
          <w:rFonts w:eastAsia="Times New Roman" w:cs="Times New Roman"/>
          <w:szCs w:val="28"/>
          <w:lang w:eastAsia="ru-RU"/>
        </w:rPr>
        <w:t xml:space="preserve"> в информационно - телекоммуникационной сети «Интернет».</w:t>
      </w:r>
    </w:p>
    <w:p w:rsidR="00B80426" w:rsidRPr="00B80426" w:rsidRDefault="00B80426" w:rsidP="00B80426">
      <w:pPr>
        <w:tabs>
          <w:tab w:val="left" w:pos="0"/>
        </w:tabs>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11.В случае предоставления одной или более одной заявки на участие в Конкурсе, Конкурс признается состоявшимся.</w:t>
      </w:r>
    </w:p>
    <w:p w:rsidR="00B80426" w:rsidRPr="00B80426" w:rsidRDefault="00B80426" w:rsidP="00B80426">
      <w:pPr>
        <w:tabs>
          <w:tab w:val="left" w:pos="0"/>
          <w:tab w:val="left" w:pos="851"/>
        </w:tabs>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 xml:space="preserve">12.В случае полного отсутствия заявок или в случае принятия решения о несоответствии всех поступивших заявок перечню документов, </w:t>
      </w:r>
      <w:r w:rsidRPr="00B80426">
        <w:rPr>
          <w:rFonts w:eastAsia="Times New Roman" w:cs="Times New Roman"/>
          <w:color w:val="000000"/>
          <w:szCs w:val="28"/>
          <w:lang w:eastAsia="ru-RU"/>
        </w:rPr>
        <w:t>установленных пунктами 2.4-2.6 Порядка</w:t>
      </w:r>
      <w:r w:rsidRPr="00B80426">
        <w:rPr>
          <w:rFonts w:eastAsia="Times New Roman" w:cs="Times New Roman"/>
          <w:szCs w:val="28"/>
          <w:lang w:eastAsia="ru-RU"/>
        </w:rPr>
        <w:t>, Конкурс признаётся несостоявшимся, о чём оформляется соответствующий протокол заседания Конкурсной комиссии.</w:t>
      </w:r>
    </w:p>
    <w:p w:rsidR="00B80426" w:rsidRPr="00B80426" w:rsidRDefault="00B80426" w:rsidP="00B80426">
      <w:pPr>
        <w:tabs>
          <w:tab w:val="left" w:pos="567"/>
        </w:tabs>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 xml:space="preserve">13.Состав Конкурсной комиссии и изменение состава Конкурсной комиссии утверждается </w:t>
      </w:r>
      <w:r>
        <w:rPr>
          <w:rFonts w:eastAsia="Times New Roman" w:cs="Times New Roman"/>
          <w:szCs w:val="28"/>
          <w:lang w:eastAsia="ru-RU"/>
        </w:rPr>
        <w:t>постановлением Главы Колосовского муниципального района Омской области</w:t>
      </w:r>
      <w:r w:rsidRPr="00B80426">
        <w:rPr>
          <w:rFonts w:eastAsia="Times New Roman" w:cs="Times New Roman"/>
          <w:szCs w:val="28"/>
          <w:lang w:eastAsia="ru-RU"/>
        </w:rPr>
        <w:t>.</w:t>
      </w:r>
    </w:p>
    <w:p w:rsidR="00B80426" w:rsidRPr="00B80426" w:rsidRDefault="00B80426" w:rsidP="00B80426">
      <w:pPr>
        <w:widowControl w:val="0"/>
        <w:spacing w:after="0" w:line="240" w:lineRule="auto"/>
        <w:jc w:val="right"/>
        <w:rPr>
          <w:rFonts w:eastAsia="Times New Roman" w:cs="Times New Roman"/>
          <w:szCs w:val="28"/>
          <w:lang w:eastAsia="ar-SA"/>
        </w:rPr>
      </w:pPr>
    </w:p>
    <w:p w:rsidR="00B80426" w:rsidRPr="00B80426" w:rsidRDefault="00B80426" w:rsidP="00B80426">
      <w:pPr>
        <w:widowControl w:val="0"/>
        <w:spacing w:after="0" w:line="240" w:lineRule="auto"/>
        <w:jc w:val="right"/>
        <w:rPr>
          <w:rFonts w:eastAsia="Times New Roman" w:cs="Times New Roman"/>
          <w:szCs w:val="28"/>
          <w:lang w:eastAsia="ar-SA"/>
        </w:rPr>
      </w:pPr>
    </w:p>
    <w:p w:rsidR="00B80426" w:rsidRPr="00B80426" w:rsidRDefault="00B80426" w:rsidP="00B80426">
      <w:pPr>
        <w:widowControl w:val="0"/>
        <w:spacing w:after="0" w:line="240" w:lineRule="auto"/>
        <w:jc w:val="right"/>
        <w:rPr>
          <w:rFonts w:eastAsia="Times New Roman" w:cs="Times New Roman"/>
          <w:szCs w:val="28"/>
          <w:lang w:eastAsia="ar-SA"/>
        </w:rPr>
      </w:pPr>
    </w:p>
    <w:p w:rsidR="00B80426" w:rsidRPr="00B80426" w:rsidRDefault="00B80426" w:rsidP="00B80426">
      <w:pPr>
        <w:widowControl w:val="0"/>
        <w:spacing w:after="0" w:line="240" w:lineRule="auto"/>
        <w:jc w:val="right"/>
        <w:rPr>
          <w:rFonts w:eastAsia="Times New Roman" w:cs="Times New Roman"/>
          <w:szCs w:val="28"/>
          <w:lang w:eastAsia="ar-SA"/>
        </w:rPr>
      </w:pPr>
    </w:p>
    <w:p w:rsidR="00B80426" w:rsidRPr="00B80426" w:rsidRDefault="00B80426" w:rsidP="00B80426">
      <w:pPr>
        <w:widowControl w:val="0"/>
        <w:spacing w:after="0" w:line="240" w:lineRule="auto"/>
        <w:jc w:val="right"/>
        <w:rPr>
          <w:rFonts w:eastAsia="Times New Roman" w:cs="Times New Roman"/>
          <w:szCs w:val="28"/>
          <w:lang w:eastAsia="ar-SA"/>
        </w:rPr>
      </w:pPr>
    </w:p>
    <w:p w:rsidR="00B80426" w:rsidRPr="00B80426" w:rsidRDefault="00B80426" w:rsidP="00B80426">
      <w:pPr>
        <w:widowControl w:val="0"/>
        <w:spacing w:after="0" w:line="240" w:lineRule="auto"/>
        <w:jc w:val="right"/>
        <w:rPr>
          <w:rFonts w:eastAsia="Times New Roman" w:cs="Times New Roman"/>
          <w:szCs w:val="28"/>
          <w:lang w:eastAsia="ar-SA"/>
        </w:rPr>
      </w:pPr>
    </w:p>
    <w:p w:rsidR="00B80426" w:rsidRP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E71A14" w:rsidRPr="003340B5" w:rsidRDefault="00E71A14" w:rsidP="00E71A14">
      <w:pPr>
        <w:widowControl w:val="0"/>
        <w:spacing w:after="0" w:line="280" w:lineRule="exact"/>
        <w:jc w:val="center"/>
        <w:rPr>
          <w:rFonts w:eastAsia="Times New Roman" w:cs="Times New Roman"/>
          <w:szCs w:val="28"/>
          <w:lang w:eastAsia="ru-RU"/>
        </w:rPr>
      </w:pPr>
      <w:r w:rsidRPr="003340B5">
        <w:rPr>
          <w:rFonts w:eastAsia="Times New Roman" w:cs="Times New Roman"/>
          <w:color w:val="000000"/>
          <w:szCs w:val="28"/>
          <w:lang w:eastAsia="ru-RU" w:bidi="ru-RU"/>
        </w:rPr>
        <w:lastRenderedPageBreak/>
        <w:t>СОСТАВ</w:t>
      </w:r>
    </w:p>
    <w:p w:rsidR="00E71A14" w:rsidRDefault="00E71A14" w:rsidP="00E71A14">
      <w:pPr>
        <w:widowControl w:val="0"/>
        <w:spacing w:after="293" w:line="322" w:lineRule="exact"/>
        <w:jc w:val="center"/>
        <w:rPr>
          <w:rFonts w:eastAsia="Times New Roman" w:cs="Times New Roman"/>
          <w:color w:val="000000"/>
          <w:szCs w:val="28"/>
          <w:lang w:eastAsia="ru-RU" w:bidi="ru-RU"/>
        </w:rPr>
      </w:pPr>
      <w:r w:rsidRPr="003340B5">
        <w:rPr>
          <w:rFonts w:eastAsia="Times New Roman" w:cs="Times New Roman"/>
          <w:color w:val="000000"/>
          <w:szCs w:val="28"/>
          <w:lang w:eastAsia="ru-RU" w:bidi="ru-RU"/>
        </w:rPr>
        <w:t>конкурсной комиссии по конкурсному отбору получателей субсидий из</w:t>
      </w:r>
      <w:r w:rsidRPr="003340B5">
        <w:rPr>
          <w:rFonts w:eastAsia="Times New Roman" w:cs="Times New Roman"/>
          <w:color w:val="000000"/>
          <w:szCs w:val="28"/>
          <w:lang w:eastAsia="ru-RU" w:bidi="ru-RU"/>
        </w:rPr>
        <w:br/>
        <w:t xml:space="preserve">бюджета Колосовского муниципального района среди </w:t>
      </w:r>
      <w:r w:rsidRPr="00E71A14">
        <w:rPr>
          <w:rFonts w:eastAsia="Times New Roman" w:cs="Times New Roman"/>
          <w:color w:val="000000"/>
          <w:szCs w:val="28"/>
          <w:lang w:eastAsia="ru-RU" w:bidi="ru-RU"/>
        </w:rPr>
        <w:t>некоммерчески</w:t>
      </w:r>
      <w:r>
        <w:rPr>
          <w:rFonts w:eastAsia="Times New Roman" w:cs="Times New Roman"/>
          <w:color w:val="000000"/>
          <w:szCs w:val="28"/>
          <w:lang w:eastAsia="ru-RU" w:bidi="ru-RU"/>
        </w:rPr>
        <w:t xml:space="preserve">х </w:t>
      </w:r>
      <w:r w:rsidRPr="00E71A14">
        <w:rPr>
          <w:rFonts w:eastAsia="Times New Roman" w:cs="Times New Roman"/>
          <w:color w:val="000000"/>
          <w:szCs w:val="28"/>
          <w:lang w:eastAsia="ru-RU" w:bidi="ru-RU"/>
        </w:rPr>
        <w:t>организаци</w:t>
      </w:r>
      <w:r>
        <w:rPr>
          <w:rFonts w:eastAsia="Times New Roman" w:cs="Times New Roman"/>
          <w:color w:val="000000"/>
          <w:szCs w:val="28"/>
          <w:lang w:eastAsia="ru-RU" w:bidi="ru-RU"/>
        </w:rPr>
        <w:t>й</w:t>
      </w:r>
      <w:r w:rsidRPr="00E71A14">
        <w:rPr>
          <w:rFonts w:eastAsia="Times New Roman" w:cs="Times New Roman"/>
          <w:color w:val="000000"/>
          <w:szCs w:val="28"/>
          <w:lang w:eastAsia="ru-RU" w:bidi="ru-RU"/>
        </w:rPr>
        <w:t xml:space="preserve"> на разработку и выполнение общественно полезных проектов на территории Колосовского муниципального района Омской области</w:t>
      </w:r>
      <w:r>
        <w:rPr>
          <w:rFonts w:eastAsia="Times New Roman" w:cs="Times New Roman"/>
          <w:color w:val="000000"/>
          <w:szCs w:val="28"/>
          <w:lang w:eastAsia="ru-RU" w:bidi="ru-RU"/>
        </w:rPr>
        <w:t>.</w:t>
      </w:r>
    </w:p>
    <w:p w:rsidR="00E71A14" w:rsidRDefault="00E71A14" w:rsidP="00E71A14">
      <w:pPr>
        <w:widowControl w:val="0"/>
        <w:spacing w:after="293" w:line="322" w:lineRule="exact"/>
        <w:jc w:val="both"/>
        <w:rPr>
          <w:rFonts w:eastAsia="Times New Roman" w:cs="Times New Roman"/>
          <w:szCs w:val="28"/>
          <w:lang w:eastAsia="ru-RU"/>
        </w:rPr>
      </w:pPr>
      <w:r w:rsidRPr="003340B5">
        <w:rPr>
          <w:rFonts w:eastAsia="Times New Roman" w:cs="Times New Roman"/>
          <w:color w:val="000000"/>
          <w:szCs w:val="28"/>
          <w:lang w:eastAsia="ru-RU" w:bidi="ru-RU"/>
        </w:rPr>
        <w:t xml:space="preserve">Рожков Сергей Владимирович – </w:t>
      </w:r>
      <w:r w:rsidR="004672F7">
        <w:rPr>
          <w:rFonts w:eastAsia="Times New Roman" w:cs="Times New Roman"/>
          <w:color w:val="000000"/>
          <w:szCs w:val="28"/>
          <w:lang w:eastAsia="ru-RU" w:bidi="ru-RU"/>
        </w:rPr>
        <w:t>Исполняющий обязанности</w:t>
      </w:r>
      <w:r w:rsidRPr="003340B5">
        <w:rPr>
          <w:rFonts w:eastAsia="Times New Roman" w:cs="Times New Roman"/>
          <w:color w:val="000000"/>
          <w:szCs w:val="28"/>
          <w:lang w:eastAsia="ru-RU" w:bidi="ru-RU"/>
        </w:rPr>
        <w:t xml:space="preserve"> Главы Колосовского муниципального района, председатель конкурсной комиссии;</w:t>
      </w:r>
    </w:p>
    <w:p w:rsidR="00E71A14" w:rsidRDefault="00E71A14" w:rsidP="00E71A14">
      <w:pPr>
        <w:widowControl w:val="0"/>
        <w:spacing w:after="293" w:line="322" w:lineRule="exact"/>
        <w:jc w:val="both"/>
        <w:rPr>
          <w:rFonts w:eastAsia="Times New Roman" w:cs="Times New Roman"/>
          <w:szCs w:val="28"/>
          <w:lang w:eastAsia="ru-RU"/>
        </w:rPr>
      </w:pPr>
      <w:r w:rsidRPr="003340B5">
        <w:rPr>
          <w:rFonts w:eastAsia="Times New Roman" w:cs="Times New Roman"/>
          <w:color w:val="000000"/>
          <w:szCs w:val="28"/>
          <w:lang w:eastAsia="ru-RU" w:bidi="ru-RU"/>
        </w:rPr>
        <w:t>Бородина Нина Михайловна - заместитель Главы Колосовского муниципального района, заместитель председателя конкурсной комиссии;</w:t>
      </w:r>
    </w:p>
    <w:p w:rsidR="00E71A14" w:rsidRDefault="00E71A14" w:rsidP="00E71A14">
      <w:pPr>
        <w:widowControl w:val="0"/>
        <w:spacing w:after="293" w:line="322" w:lineRule="exact"/>
        <w:jc w:val="both"/>
        <w:rPr>
          <w:rFonts w:eastAsia="Times New Roman" w:cs="Times New Roman"/>
          <w:color w:val="000000"/>
          <w:szCs w:val="28"/>
          <w:lang w:eastAsia="ru-RU" w:bidi="ru-RU"/>
        </w:rPr>
      </w:pPr>
      <w:r w:rsidRPr="003340B5">
        <w:rPr>
          <w:rFonts w:eastAsia="Times New Roman" w:cs="Times New Roman"/>
          <w:color w:val="000000"/>
          <w:szCs w:val="28"/>
          <w:lang w:eastAsia="ru-RU" w:bidi="ru-RU"/>
        </w:rPr>
        <w:t>Артемьева Ольга Сергеевна - главный специалист Комитета по экономике и управлению муниципальным имуществом Администрации Колосовского муниципального района, секретарь конкурсной комиссии</w:t>
      </w:r>
      <w:r>
        <w:rPr>
          <w:rFonts w:eastAsia="Times New Roman" w:cs="Times New Roman"/>
          <w:color w:val="000000"/>
          <w:szCs w:val="28"/>
          <w:lang w:eastAsia="ru-RU" w:bidi="ru-RU"/>
        </w:rPr>
        <w:t>;</w:t>
      </w:r>
    </w:p>
    <w:p w:rsidR="00E71A14" w:rsidRPr="003340B5" w:rsidRDefault="00E71A14" w:rsidP="00E71A14">
      <w:pPr>
        <w:widowControl w:val="0"/>
        <w:spacing w:after="293" w:line="322" w:lineRule="exact"/>
        <w:jc w:val="both"/>
        <w:rPr>
          <w:rFonts w:eastAsia="Times New Roman" w:cs="Times New Roman"/>
          <w:szCs w:val="28"/>
          <w:lang w:eastAsia="ru-RU"/>
        </w:rPr>
      </w:pPr>
      <w:proofErr w:type="spellStart"/>
      <w:r>
        <w:rPr>
          <w:rFonts w:eastAsia="Times New Roman" w:cs="Times New Roman"/>
          <w:color w:val="000000"/>
          <w:szCs w:val="28"/>
          <w:lang w:eastAsia="ru-RU" w:bidi="ru-RU"/>
        </w:rPr>
        <w:t>Бобко</w:t>
      </w:r>
      <w:proofErr w:type="spellEnd"/>
      <w:r>
        <w:rPr>
          <w:rFonts w:eastAsia="Times New Roman" w:cs="Times New Roman"/>
          <w:color w:val="000000"/>
          <w:szCs w:val="28"/>
          <w:lang w:eastAsia="ru-RU" w:bidi="ru-RU"/>
        </w:rPr>
        <w:t xml:space="preserve"> Евгений Николаевич</w:t>
      </w:r>
      <w:r w:rsidRPr="003340B5">
        <w:rPr>
          <w:rFonts w:eastAsia="Times New Roman" w:cs="Times New Roman"/>
          <w:color w:val="000000"/>
          <w:szCs w:val="28"/>
          <w:lang w:eastAsia="ru-RU" w:bidi="ru-RU"/>
        </w:rPr>
        <w:t xml:space="preserve"> - заместитель Главы Колосовского муниципального района;</w:t>
      </w:r>
      <w:r>
        <w:rPr>
          <w:rFonts w:eastAsia="Times New Roman" w:cs="Times New Roman"/>
          <w:bCs/>
          <w:color w:val="000000"/>
          <w:szCs w:val="28"/>
          <w:lang w:eastAsia="ru-RU" w:bidi="ru-RU"/>
        </w:rPr>
        <w:t>член конкурсной комиссии;</w:t>
      </w:r>
    </w:p>
    <w:p w:rsidR="00E71A14" w:rsidRPr="003340B5" w:rsidRDefault="00E71A14" w:rsidP="00E71A14">
      <w:pPr>
        <w:widowControl w:val="0"/>
        <w:spacing w:after="0" w:line="322" w:lineRule="exact"/>
        <w:jc w:val="both"/>
        <w:rPr>
          <w:rFonts w:eastAsia="Times New Roman" w:cs="Times New Roman"/>
          <w:bCs/>
          <w:szCs w:val="28"/>
          <w:lang w:eastAsia="ru-RU"/>
        </w:rPr>
      </w:pPr>
      <w:r>
        <w:rPr>
          <w:rFonts w:eastAsia="Times New Roman" w:cs="Times New Roman"/>
          <w:bCs/>
          <w:color w:val="000000"/>
          <w:szCs w:val="28"/>
          <w:lang w:eastAsia="ru-RU" w:bidi="ru-RU"/>
        </w:rPr>
        <w:t>Тетерева Виктория Сергеевна</w:t>
      </w:r>
      <w:r w:rsidRPr="003340B5">
        <w:rPr>
          <w:rFonts w:eastAsia="Times New Roman" w:cs="Times New Roman"/>
          <w:bCs/>
          <w:color w:val="000000"/>
          <w:szCs w:val="28"/>
          <w:lang w:eastAsia="ru-RU" w:bidi="ru-RU"/>
        </w:rPr>
        <w:t xml:space="preserve">  - главный специалист Общего отдела Администрации Колосовского муниципального района,</w:t>
      </w:r>
      <w:r>
        <w:rPr>
          <w:rFonts w:eastAsia="Times New Roman" w:cs="Times New Roman"/>
          <w:bCs/>
          <w:color w:val="000000"/>
          <w:szCs w:val="28"/>
          <w:lang w:eastAsia="ru-RU" w:bidi="ru-RU"/>
        </w:rPr>
        <w:t xml:space="preserve"> член конкурсной комиссии.</w:t>
      </w: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B80426" w:rsidRDefault="00B80426"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Default="00E71A14" w:rsidP="00B80426">
      <w:pPr>
        <w:widowControl w:val="0"/>
        <w:spacing w:after="0" w:line="240" w:lineRule="auto"/>
        <w:jc w:val="right"/>
        <w:rPr>
          <w:rFonts w:eastAsia="Times New Roman" w:cs="Times New Roman"/>
          <w:szCs w:val="28"/>
          <w:lang w:eastAsia="ar-SA"/>
        </w:rPr>
      </w:pPr>
    </w:p>
    <w:p w:rsidR="00E71A14" w:rsidRPr="00B80426" w:rsidRDefault="00E71A14" w:rsidP="00B80426">
      <w:pPr>
        <w:widowControl w:val="0"/>
        <w:spacing w:after="0" w:line="240" w:lineRule="auto"/>
        <w:jc w:val="right"/>
        <w:rPr>
          <w:rFonts w:eastAsia="Times New Roman" w:cs="Times New Roman"/>
          <w:szCs w:val="28"/>
          <w:lang w:eastAsia="ar-SA"/>
        </w:rPr>
      </w:pPr>
    </w:p>
    <w:p w:rsidR="00B80426" w:rsidRPr="00B80426" w:rsidRDefault="00B80426" w:rsidP="00B80426">
      <w:pPr>
        <w:widowControl w:val="0"/>
        <w:spacing w:after="0" w:line="240" w:lineRule="auto"/>
        <w:jc w:val="right"/>
        <w:rPr>
          <w:rFonts w:eastAsia="Times New Roman" w:cs="Times New Roman"/>
          <w:szCs w:val="28"/>
          <w:lang w:eastAsia="ar-SA"/>
        </w:rPr>
      </w:pPr>
    </w:p>
    <w:p w:rsidR="00B80426" w:rsidRPr="00B80426" w:rsidRDefault="00B80426" w:rsidP="00B80426">
      <w:pPr>
        <w:widowControl w:val="0"/>
        <w:spacing w:after="0" w:line="240" w:lineRule="auto"/>
        <w:jc w:val="right"/>
        <w:rPr>
          <w:rFonts w:eastAsia="Times New Roman" w:cs="Times New Roman"/>
          <w:szCs w:val="28"/>
          <w:lang w:eastAsia="ar-SA"/>
        </w:rPr>
      </w:pPr>
    </w:p>
    <w:p w:rsidR="00E71A14" w:rsidRPr="00E71A14" w:rsidRDefault="00E71A14" w:rsidP="00E71A14">
      <w:pPr>
        <w:spacing w:after="0" w:line="240" w:lineRule="auto"/>
        <w:jc w:val="right"/>
        <w:outlineLvl w:val="0"/>
        <w:rPr>
          <w:rFonts w:eastAsia="Times New Roman" w:cs="Times New Roman"/>
          <w:szCs w:val="28"/>
          <w:lang w:eastAsia="ar-SA"/>
        </w:rPr>
      </w:pPr>
      <w:r w:rsidRPr="00E71A14">
        <w:rPr>
          <w:rFonts w:eastAsia="Times New Roman" w:cs="Times New Roman"/>
          <w:szCs w:val="28"/>
          <w:lang w:eastAsia="ar-SA"/>
        </w:rPr>
        <w:lastRenderedPageBreak/>
        <w:t>Приложение  №</w:t>
      </w:r>
      <w:r>
        <w:rPr>
          <w:rFonts w:eastAsia="Times New Roman" w:cs="Times New Roman"/>
          <w:szCs w:val="28"/>
          <w:lang w:eastAsia="ar-SA"/>
        </w:rPr>
        <w:t>3</w:t>
      </w:r>
    </w:p>
    <w:p w:rsidR="00E71A14" w:rsidRPr="00E71A14" w:rsidRDefault="00E71A14" w:rsidP="00E71A14">
      <w:pPr>
        <w:spacing w:after="0" w:line="240" w:lineRule="auto"/>
        <w:jc w:val="right"/>
        <w:outlineLvl w:val="0"/>
        <w:rPr>
          <w:rFonts w:eastAsia="Times New Roman" w:cs="Times New Roman"/>
          <w:szCs w:val="28"/>
          <w:lang w:eastAsia="ar-SA"/>
        </w:rPr>
      </w:pPr>
      <w:r w:rsidRPr="00E71A14">
        <w:rPr>
          <w:rFonts w:eastAsia="Times New Roman" w:cs="Times New Roman"/>
          <w:szCs w:val="28"/>
          <w:lang w:eastAsia="ar-SA"/>
        </w:rPr>
        <w:t>к Постановлению Главы Колосовского</w:t>
      </w:r>
    </w:p>
    <w:p w:rsidR="00E71A14" w:rsidRPr="00E71A14" w:rsidRDefault="00E71A14" w:rsidP="00E71A14">
      <w:pPr>
        <w:spacing w:after="0" w:line="240" w:lineRule="auto"/>
        <w:jc w:val="right"/>
        <w:outlineLvl w:val="0"/>
        <w:rPr>
          <w:rFonts w:eastAsia="Times New Roman" w:cs="Times New Roman"/>
          <w:szCs w:val="28"/>
          <w:lang w:eastAsia="ar-SA"/>
        </w:rPr>
      </w:pPr>
      <w:r w:rsidRPr="00E71A14">
        <w:rPr>
          <w:rFonts w:eastAsia="Times New Roman" w:cs="Times New Roman"/>
          <w:szCs w:val="28"/>
          <w:lang w:eastAsia="ar-SA"/>
        </w:rPr>
        <w:t>муниципального района Омской области</w:t>
      </w:r>
    </w:p>
    <w:p w:rsidR="00E71A14" w:rsidRDefault="00E65C34" w:rsidP="00E71A14">
      <w:pPr>
        <w:spacing w:after="0" w:line="240" w:lineRule="auto"/>
        <w:jc w:val="right"/>
        <w:outlineLvl w:val="0"/>
        <w:rPr>
          <w:rFonts w:eastAsia="Times New Roman" w:cs="Times New Roman"/>
          <w:szCs w:val="28"/>
          <w:lang w:eastAsia="ar-SA"/>
        </w:rPr>
      </w:pPr>
      <w:r>
        <w:rPr>
          <w:rFonts w:eastAsia="Times New Roman" w:cs="Times New Roman"/>
          <w:szCs w:val="28"/>
          <w:lang w:eastAsia="ar-SA"/>
        </w:rPr>
        <w:t>от _____ г. № _</w:t>
      </w:r>
      <w:proofErr w:type="gramStart"/>
      <w:r>
        <w:rPr>
          <w:rFonts w:eastAsia="Times New Roman" w:cs="Times New Roman"/>
          <w:szCs w:val="28"/>
          <w:lang w:eastAsia="ar-SA"/>
        </w:rPr>
        <w:t>_</w:t>
      </w:r>
      <w:r w:rsidR="00E71A14" w:rsidRPr="00E71A14">
        <w:rPr>
          <w:rFonts w:eastAsia="Times New Roman" w:cs="Times New Roman"/>
          <w:szCs w:val="28"/>
          <w:lang w:eastAsia="ar-SA"/>
        </w:rPr>
        <w:t>-</w:t>
      </w:r>
      <w:proofErr w:type="gramEnd"/>
      <w:r w:rsidR="00E71A14" w:rsidRPr="00E71A14">
        <w:rPr>
          <w:rFonts w:eastAsia="Times New Roman" w:cs="Times New Roman"/>
          <w:szCs w:val="28"/>
          <w:lang w:eastAsia="ar-SA"/>
        </w:rPr>
        <w:t>П</w:t>
      </w:r>
    </w:p>
    <w:p w:rsidR="00B80426" w:rsidRPr="00B80426" w:rsidRDefault="00B80426" w:rsidP="00E71A14">
      <w:pPr>
        <w:spacing w:after="0" w:line="240" w:lineRule="auto"/>
        <w:jc w:val="right"/>
        <w:outlineLvl w:val="0"/>
        <w:rPr>
          <w:rFonts w:eastAsia="Times New Roman" w:cs="Times New Roman"/>
          <w:szCs w:val="28"/>
          <w:lang w:eastAsia="ru-RU"/>
        </w:rPr>
      </w:pPr>
    </w:p>
    <w:p w:rsidR="00E71A14" w:rsidRPr="00E71A14" w:rsidRDefault="00B80426" w:rsidP="00E71A14">
      <w:pPr>
        <w:spacing w:after="0" w:line="240" w:lineRule="auto"/>
        <w:jc w:val="center"/>
        <w:outlineLvl w:val="0"/>
        <w:rPr>
          <w:rFonts w:eastAsia="Times New Roman" w:cs="Times New Roman"/>
          <w:b/>
          <w:bCs/>
          <w:kern w:val="32"/>
          <w:szCs w:val="28"/>
          <w:lang w:eastAsia="ru-RU"/>
        </w:rPr>
      </w:pPr>
      <w:r w:rsidRPr="00B80426">
        <w:rPr>
          <w:rFonts w:eastAsia="Times New Roman" w:cs="Times New Roman"/>
          <w:b/>
          <w:bCs/>
          <w:kern w:val="32"/>
          <w:szCs w:val="28"/>
          <w:lang w:eastAsia="ru-RU"/>
        </w:rPr>
        <w:t xml:space="preserve">Порядок отбора и оценки заявок </w:t>
      </w:r>
      <w:r w:rsidR="00E71A14" w:rsidRPr="00E71A14">
        <w:rPr>
          <w:rFonts w:eastAsia="Times New Roman" w:cs="Times New Roman"/>
          <w:b/>
          <w:bCs/>
          <w:kern w:val="32"/>
          <w:szCs w:val="28"/>
          <w:lang w:eastAsia="ru-RU"/>
        </w:rPr>
        <w:t>получателей субсидий из</w:t>
      </w:r>
    </w:p>
    <w:p w:rsidR="00B80426" w:rsidRPr="00B80426" w:rsidRDefault="00E71A14" w:rsidP="00E71A14">
      <w:pPr>
        <w:spacing w:after="0" w:line="240" w:lineRule="auto"/>
        <w:jc w:val="center"/>
        <w:outlineLvl w:val="0"/>
        <w:rPr>
          <w:rFonts w:eastAsia="Times New Roman" w:cs="Times New Roman"/>
          <w:b/>
          <w:bCs/>
          <w:kern w:val="32"/>
          <w:szCs w:val="28"/>
          <w:lang w:eastAsia="ru-RU"/>
        </w:rPr>
      </w:pPr>
      <w:r w:rsidRPr="00E71A14">
        <w:rPr>
          <w:rFonts w:eastAsia="Times New Roman" w:cs="Times New Roman"/>
          <w:b/>
          <w:bCs/>
          <w:kern w:val="32"/>
          <w:szCs w:val="28"/>
          <w:lang w:eastAsia="ru-RU"/>
        </w:rPr>
        <w:t>бюджета Колосовского муниципального района среди некоммерческих организаций на разработку и выполнение общественно полезных проектов на территории Колосовского муниципального района Омской области</w:t>
      </w:r>
    </w:p>
    <w:p w:rsidR="00B80426" w:rsidRPr="00B80426" w:rsidRDefault="00B80426" w:rsidP="00B80426">
      <w:pPr>
        <w:tabs>
          <w:tab w:val="left" w:pos="709"/>
          <w:tab w:val="left" w:pos="851"/>
        </w:tabs>
        <w:autoSpaceDE w:val="0"/>
        <w:autoSpaceDN w:val="0"/>
        <w:adjustRightInd w:val="0"/>
        <w:spacing w:after="0" w:line="240" w:lineRule="auto"/>
        <w:jc w:val="center"/>
        <w:rPr>
          <w:rFonts w:eastAsia="Times New Roman" w:cs="Times New Roman"/>
          <w:szCs w:val="28"/>
          <w:lang w:eastAsia="ru-RU"/>
        </w:rPr>
      </w:pPr>
    </w:p>
    <w:p w:rsidR="00B80426" w:rsidRPr="00B80426" w:rsidRDefault="00B80426" w:rsidP="00B80426">
      <w:pPr>
        <w:tabs>
          <w:tab w:val="left" w:pos="709"/>
          <w:tab w:val="left" w:pos="851"/>
        </w:tabs>
        <w:autoSpaceDE w:val="0"/>
        <w:autoSpaceDN w:val="0"/>
        <w:adjustRightInd w:val="0"/>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 xml:space="preserve">1.Отбор заявок, предоставленных участниками конкурсного отбора на реализацию программ (проектов), осуществляется </w:t>
      </w:r>
      <w:r w:rsidR="00E71A14">
        <w:rPr>
          <w:rFonts w:eastAsia="Times New Roman" w:cs="Times New Roman"/>
          <w:szCs w:val="28"/>
          <w:lang w:eastAsia="ru-RU"/>
        </w:rPr>
        <w:t>конкурсной комиссией</w:t>
      </w:r>
      <w:r w:rsidRPr="00B80426">
        <w:rPr>
          <w:rFonts w:eastAsia="Times New Roman" w:cs="Times New Roman"/>
          <w:szCs w:val="28"/>
          <w:lang w:eastAsia="ru-RU"/>
        </w:rPr>
        <w:t xml:space="preserve"> на основании критериев</w:t>
      </w:r>
      <w:r w:rsidR="00E71A14">
        <w:rPr>
          <w:rFonts w:eastAsia="Times New Roman" w:cs="Times New Roman"/>
          <w:szCs w:val="28"/>
          <w:lang w:eastAsia="ru-RU"/>
        </w:rPr>
        <w:t>.</w:t>
      </w:r>
    </w:p>
    <w:p w:rsidR="00B80426" w:rsidRPr="00B80426" w:rsidRDefault="00B80426" w:rsidP="00B80426">
      <w:pPr>
        <w:tabs>
          <w:tab w:val="left" w:pos="709"/>
          <w:tab w:val="left" w:pos="851"/>
        </w:tabs>
        <w:autoSpaceDE w:val="0"/>
        <w:autoSpaceDN w:val="0"/>
        <w:adjustRightInd w:val="0"/>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2.Если указанная в заявке информация содержит персональные данные, то СОНКО представляет согласие на их обработку.</w:t>
      </w:r>
    </w:p>
    <w:p w:rsidR="00B80426" w:rsidRPr="00B80426" w:rsidRDefault="00B80426" w:rsidP="00B80426">
      <w:pPr>
        <w:tabs>
          <w:tab w:val="left" w:pos="709"/>
          <w:tab w:val="left" w:pos="851"/>
        </w:tabs>
        <w:autoSpaceDE w:val="0"/>
        <w:autoSpaceDN w:val="0"/>
        <w:adjustRightInd w:val="0"/>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 xml:space="preserve">3.Оценка заявок, осуществляется Конкурсной комиссией по следующим критериям, указанным </w:t>
      </w:r>
      <w:r w:rsidR="00E71A14">
        <w:rPr>
          <w:rFonts w:eastAsia="Times New Roman" w:cs="Times New Roman"/>
          <w:szCs w:val="28"/>
          <w:lang w:eastAsia="ru-RU"/>
        </w:rPr>
        <w:t xml:space="preserve">в </w:t>
      </w:r>
      <w:r w:rsidRPr="00B80426">
        <w:rPr>
          <w:rFonts w:eastAsia="Times New Roman" w:cs="Times New Roman"/>
          <w:szCs w:val="28"/>
          <w:lang w:eastAsia="ru-RU"/>
        </w:rPr>
        <w:t>Порядк</w:t>
      </w:r>
      <w:r w:rsidR="00E71A14">
        <w:rPr>
          <w:rFonts w:eastAsia="Times New Roman" w:cs="Times New Roman"/>
          <w:szCs w:val="28"/>
          <w:lang w:eastAsia="ru-RU"/>
        </w:rPr>
        <w:t>е</w:t>
      </w:r>
      <w:r w:rsidRPr="00B80426">
        <w:rPr>
          <w:rFonts w:eastAsia="Times New Roman" w:cs="Times New Roman"/>
          <w:szCs w:val="28"/>
          <w:lang w:eastAsia="ru-RU"/>
        </w:rPr>
        <w:t>.</w:t>
      </w:r>
    </w:p>
    <w:p w:rsidR="00B80426" w:rsidRPr="00B80426" w:rsidRDefault="00B80426" w:rsidP="00B80426">
      <w:pPr>
        <w:widowControl w:val="0"/>
        <w:autoSpaceDE w:val="0"/>
        <w:autoSpaceDN w:val="0"/>
        <w:spacing w:after="0" w:line="240" w:lineRule="auto"/>
        <w:ind w:firstLine="540"/>
        <w:jc w:val="both"/>
        <w:rPr>
          <w:rFonts w:eastAsia="Times New Roman" w:cs="Times New Roman"/>
          <w:szCs w:val="28"/>
          <w:lang w:eastAsia="ru-RU"/>
        </w:rPr>
      </w:pPr>
      <w:r w:rsidRPr="00B80426">
        <w:rPr>
          <w:rFonts w:eastAsia="Times New Roman" w:cs="Times New Roman"/>
          <w:szCs w:val="28"/>
          <w:lang w:eastAsia="ru-RU"/>
        </w:rPr>
        <w:t>4. Ранжирования поступивших заявок, поступивших при проведении конкурсного отбора,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B80426" w:rsidRPr="00B80426" w:rsidRDefault="00B80426" w:rsidP="00B80426">
      <w:pPr>
        <w:widowControl w:val="0"/>
        <w:autoSpaceDE w:val="0"/>
        <w:autoSpaceDN w:val="0"/>
        <w:spacing w:after="0" w:line="240" w:lineRule="auto"/>
        <w:ind w:firstLine="540"/>
        <w:jc w:val="both"/>
        <w:rPr>
          <w:rFonts w:eastAsia="Times New Roman" w:cs="Times New Roman"/>
          <w:szCs w:val="28"/>
          <w:lang w:eastAsia="ru-RU"/>
        </w:rPr>
      </w:pPr>
      <w:r w:rsidRPr="00B80426">
        <w:rPr>
          <w:rFonts w:eastAsia="Times New Roman" w:cs="Times New Roman"/>
          <w:szCs w:val="28"/>
          <w:lang w:eastAsia="ru-RU"/>
        </w:rPr>
        <w:t>5.На Едином портале автоматически формируется протокол вскрытия заявок и подписывается усиленной квалифицированной электронной подписью руководителя Главного распорядителя (уполномоченного им лица) или председателя Конкурсной комиссии (председателя Конкурсной комиссии и членов Конкурсной комиссии) в системе «Электронный бюджет»и размещается на Едином портале не позднее 1 рабочего дня, следующего за днем его подписания.</w:t>
      </w:r>
    </w:p>
    <w:p w:rsidR="00B80426" w:rsidRPr="00B80426" w:rsidRDefault="00B80426" w:rsidP="00B80426">
      <w:pPr>
        <w:widowControl w:val="0"/>
        <w:autoSpaceDE w:val="0"/>
        <w:autoSpaceDN w:val="0"/>
        <w:spacing w:after="0" w:line="240" w:lineRule="auto"/>
        <w:ind w:firstLine="540"/>
        <w:jc w:val="both"/>
        <w:rPr>
          <w:rFonts w:eastAsia="Times New Roman" w:cs="Times New Roman"/>
          <w:szCs w:val="28"/>
          <w:lang w:eastAsia="ru-RU"/>
        </w:rPr>
      </w:pPr>
      <w:r w:rsidRPr="00B80426">
        <w:rPr>
          <w:rFonts w:eastAsia="Times New Roman" w:cs="Times New Roman"/>
          <w:szCs w:val="28"/>
          <w:lang w:eastAsia="ru-RU"/>
        </w:rPr>
        <w:t>6.Внесение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B80426" w:rsidRPr="00B80426" w:rsidRDefault="00B80426" w:rsidP="00B80426">
      <w:pPr>
        <w:spacing w:after="0" w:line="240" w:lineRule="auto"/>
        <w:ind w:firstLine="567"/>
        <w:jc w:val="both"/>
        <w:rPr>
          <w:rFonts w:eastAsia="Times New Roman" w:cs="Times New Roman"/>
          <w:szCs w:val="28"/>
          <w:lang w:eastAsia="ru-RU"/>
        </w:rPr>
      </w:pPr>
      <w:r w:rsidRPr="00B80426">
        <w:rPr>
          <w:rFonts w:eastAsia="Calibri" w:cs="Times New Roman"/>
          <w:szCs w:val="28"/>
        </w:rPr>
        <w:t xml:space="preserve">7. </w:t>
      </w:r>
      <w:r w:rsidRPr="00B80426">
        <w:rPr>
          <w:rFonts w:eastAsia="Times New Roman" w:cs="Times New Roman"/>
          <w:szCs w:val="28"/>
          <w:lang w:eastAsia="ru-RU"/>
        </w:rPr>
        <w:t xml:space="preserve">Конкурсная комиссия оценивает заявки путём заполнения оценочных листов по форме согласно приложению к настоящему Порядку отбора и оценки заявоксоциально ориентированных некоммерческих организаций, не являющихся государственными (муниципальными) учреждениями, осуществляющими деятельность в социальной сфере.                    </w:t>
      </w:r>
    </w:p>
    <w:p w:rsidR="00B80426" w:rsidRPr="00B80426" w:rsidRDefault="00B80426" w:rsidP="00B80426">
      <w:pPr>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 xml:space="preserve">8. Конкурсная комиссия в установленные в соответствии с пунктом 2.17 настоящего Порядка сроки проводит заседание, на котором Конкурсная комиссия осуществляет оценку заявок по критериям оценки заявок, указанным в приложении к Порядку отбора и оценки заявок социально ориентированных некоммерческих организаций, не являющихся государственными (муниципальными) учреждениями, осуществляющими </w:t>
      </w:r>
      <w:r w:rsidRPr="00B80426">
        <w:rPr>
          <w:rFonts w:eastAsia="Times New Roman" w:cs="Times New Roman"/>
          <w:szCs w:val="28"/>
          <w:lang w:eastAsia="ru-RU"/>
        </w:rPr>
        <w:lastRenderedPageBreak/>
        <w:t xml:space="preserve">деятельность в социальной сфере, с применением балльной системы и с учетом весового значения каждого критерия. </w:t>
      </w:r>
    </w:p>
    <w:p w:rsidR="00B80426" w:rsidRPr="00B80426" w:rsidRDefault="00B80426" w:rsidP="00B80426">
      <w:pPr>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9. Количество баллов, выставляемых членом Конкурсной комиссии по каждому из критериев оценки заявок, определяется путем умножения присвоенного значения баллов по данному критерию на его весовое значение. Результаты оценки заявок заносятся членами Конкурсной комиссии в оценочную ведомость заявок.</w:t>
      </w:r>
    </w:p>
    <w:p w:rsidR="00B80426" w:rsidRPr="00B80426" w:rsidRDefault="00B80426" w:rsidP="00B80426">
      <w:pPr>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10. Конкурсной комиссией составляется сводная оценочная ведомость заявок с указанием в отношении каждой заявки средних арифметических значений баллов по каждому критерию оценки заявок и итоговой оценки. Среднее арифметическое значение баллов по критерию оценки заявок определяется путем суммирования баллов, присвоенных каждым членом комиссии по соответствующему критерию оценки заявок, и деления полученной суммы на число членов комиссии. Итоговая оценка заявки определяется путем суммирования средних арифметических значений баллов по всем критериям оценки заявок. Конкурсная комиссия определяет победителей конкурса, набравших в сумме по итогам оценки заявки не менее 50 баллов.</w:t>
      </w:r>
    </w:p>
    <w:p w:rsidR="00B80426" w:rsidRPr="00B80426" w:rsidRDefault="00B80426" w:rsidP="00B80426">
      <w:pPr>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11. Протокол заседания Конкурсной комиссии подписывается всеми членами Конкурсной комиссии, присутствующими на заседании.</w:t>
      </w:r>
    </w:p>
    <w:p w:rsidR="00B80426" w:rsidRPr="00B80426" w:rsidRDefault="00B80426" w:rsidP="00B80426">
      <w:pPr>
        <w:widowControl w:val="0"/>
        <w:autoSpaceDE w:val="0"/>
        <w:autoSpaceDN w:val="0"/>
        <w:spacing w:after="0" w:line="240" w:lineRule="auto"/>
        <w:ind w:firstLine="540"/>
        <w:jc w:val="both"/>
        <w:rPr>
          <w:rFonts w:eastAsia="Times New Roman" w:cs="Times New Roman"/>
          <w:szCs w:val="28"/>
          <w:lang w:eastAsia="ru-RU"/>
        </w:rPr>
      </w:pPr>
      <w:r w:rsidRPr="00B80426">
        <w:rPr>
          <w:rFonts w:eastAsia="Times New Roman" w:cs="Times New Roman"/>
          <w:szCs w:val="28"/>
          <w:lang w:eastAsia="ru-RU"/>
        </w:rPr>
        <w:t>12. 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B80426" w:rsidRPr="00B80426" w:rsidRDefault="00B80426" w:rsidP="00B80426">
      <w:pPr>
        <w:widowControl w:val="0"/>
        <w:autoSpaceDE w:val="0"/>
        <w:autoSpaceDN w:val="0"/>
        <w:spacing w:after="0" w:line="240" w:lineRule="auto"/>
        <w:ind w:firstLine="540"/>
        <w:jc w:val="both"/>
        <w:rPr>
          <w:rFonts w:eastAsia="Times New Roman" w:cs="Times New Roman"/>
          <w:szCs w:val="28"/>
          <w:lang w:eastAsia="ru-RU"/>
        </w:rPr>
      </w:pPr>
      <w:r w:rsidRPr="00B80426">
        <w:rPr>
          <w:rFonts w:eastAsia="Times New Roman" w:cs="Times New Roman"/>
          <w:szCs w:val="28"/>
          <w:lang w:eastAsia="ru-RU"/>
        </w:rPr>
        <w:t>13. Если две и более заявки при проведении оценки набрали одинаковую сумму баллов, меньший порядковый номер присваивается заявке, поданной раньше.</w:t>
      </w:r>
    </w:p>
    <w:p w:rsidR="00B80426" w:rsidRPr="00B80426" w:rsidRDefault="00B80426" w:rsidP="00B80426">
      <w:pPr>
        <w:widowControl w:val="0"/>
        <w:autoSpaceDE w:val="0"/>
        <w:autoSpaceDN w:val="0"/>
        <w:spacing w:after="0" w:line="240" w:lineRule="auto"/>
        <w:ind w:firstLine="540"/>
        <w:jc w:val="both"/>
        <w:rPr>
          <w:rFonts w:eastAsia="Times New Roman" w:cs="Times New Roman"/>
          <w:szCs w:val="28"/>
          <w:lang w:eastAsia="ru-RU"/>
        </w:rPr>
      </w:pPr>
      <w:r w:rsidRPr="00B80426">
        <w:rPr>
          <w:rFonts w:eastAsia="Times New Roman" w:cs="Times New Roman"/>
          <w:szCs w:val="28"/>
          <w:lang w:eastAsia="ru-RU"/>
        </w:rPr>
        <w:t>14. По результатам рассмотрения, учитывая рейтинг каждой заявки, Конкурсная комиссия определяет победителя конкурса, набравшего наибольшее количество баллов по отношению к другим участникам конкурсного отбора, и принимает решение о предоставлении субсидии участнику конкурсного отбора.</w:t>
      </w:r>
    </w:p>
    <w:p w:rsidR="00B80426" w:rsidRPr="00B80426" w:rsidRDefault="00B80426" w:rsidP="00B80426">
      <w:pPr>
        <w:tabs>
          <w:tab w:val="left" w:pos="709"/>
          <w:tab w:val="left" w:pos="851"/>
        </w:tabs>
        <w:autoSpaceDE w:val="0"/>
        <w:autoSpaceDN w:val="0"/>
        <w:adjustRightInd w:val="0"/>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15.Не может являться основанием для отказа в допуске к участию в Конкурсе наличие в представленных документах описок, опечаток, орфографических ошибок, за исключением случаев, когда такие ошибки имеют существенное значение для оценки содержания представленных документов.</w:t>
      </w:r>
    </w:p>
    <w:p w:rsidR="00B80426" w:rsidRPr="00B80426" w:rsidRDefault="00B80426" w:rsidP="00B80426">
      <w:pPr>
        <w:tabs>
          <w:tab w:val="left" w:pos="709"/>
          <w:tab w:val="left" w:pos="851"/>
        </w:tabs>
        <w:autoSpaceDE w:val="0"/>
        <w:autoSpaceDN w:val="0"/>
        <w:adjustRightInd w:val="0"/>
        <w:spacing w:after="0" w:line="240" w:lineRule="auto"/>
        <w:ind w:firstLine="567"/>
        <w:jc w:val="both"/>
        <w:rPr>
          <w:rFonts w:eastAsia="Times New Roman" w:cs="Times New Roman"/>
          <w:szCs w:val="28"/>
          <w:lang w:eastAsia="ru-RU"/>
        </w:rPr>
      </w:pPr>
      <w:r w:rsidRPr="00B80426">
        <w:rPr>
          <w:rFonts w:eastAsia="Times New Roman" w:cs="Times New Roman"/>
          <w:szCs w:val="28"/>
          <w:lang w:eastAsia="ru-RU"/>
        </w:rPr>
        <w:t>16.Расходы, связанные с подготовкой и подачей заявок на участие в конкурсном отборе, заявителям не возмещаются.</w:t>
      </w:r>
    </w:p>
    <w:p w:rsidR="00B80426" w:rsidRPr="00B80426" w:rsidRDefault="00B80426" w:rsidP="00B80426">
      <w:pPr>
        <w:spacing w:before="240" w:after="0" w:line="240" w:lineRule="auto"/>
        <w:jc w:val="right"/>
        <w:outlineLvl w:val="0"/>
        <w:rPr>
          <w:rFonts w:eastAsia="Times New Roman" w:cs="Times New Roman"/>
          <w:bCs/>
          <w:kern w:val="32"/>
          <w:szCs w:val="28"/>
          <w:lang w:eastAsia="ru-RU"/>
        </w:rPr>
      </w:pPr>
      <w:r w:rsidRPr="00B80426">
        <w:rPr>
          <w:rFonts w:eastAsia="Times New Roman" w:cs="Times New Roman"/>
          <w:b/>
          <w:bCs/>
          <w:kern w:val="32"/>
          <w:szCs w:val="28"/>
          <w:lang w:eastAsia="ru-RU"/>
        </w:rPr>
        <w:br w:type="page"/>
      </w:r>
      <w:r w:rsidRPr="00B80426">
        <w:rPr>
          <w:rFonts w:eastAsia="Times New Roman" w:cs="Times New Roman"/>
          <w:bCs/>
          <w:kern w:val="32"/>
          <w:szCs w:val="28"/>
          <w:lang w:eastAsia="ru-RU"/>
        </w:rPr>
        <w:lastRenderedPageBreak/>
        <w:t>Приложение</w:t>
      </w:r>
    </w:p>
    <w:p w:rsidR="00B80426" w:rsidRPr="00B80426" w:rsidRDefault="00B80426" w:rsidP="00B80426">
      <w:pPr>
        <w:spacing w:after="0" w:line="240" w:lineRule="auto"/>
        <w:jc w:val="right"/>
        <w:outlineLvl w:val="0"/>
        <w:rPr>
          <w:rFonts w:ascii="Calibri" w:eastAsia="Times New Roman" w:hAnsi="Calibri" w:cs="Calibri"/>
          <w:szCs w:val="28"/>
          <w:lang w:eastAsia="ru-RU"/>
        </w:rPr>
      </w:pPr>
      <w:r w:rsidRPr="00B80426">
        <w:rPr>
          <w:rFonts w:eastAsia="Times New Roman" w:cs="Times New Roman"/>
          <w:bCs/>
          <w:kern w:val="32"/>
          <w:szCs w:val="28"/>
          <w:lang w:eastAsia="ru-RU"/>
        </w:rPr>
        <w:t>к Порядку отбора и оценки заявок</w:t>
      </w:r>
    </w:p>
    <w:p w:rsidR="00B80426" w:rsidRPr="00B80426" w:rsidRDefault="00B80426" w:rsidP="00B80426">
      <w:pPr>
        <w:widowControl w:val="0"/>
        <w:autoSpaceDE w:val="0"/>
        <w:autoSpaceDN w:val="0"/>
        <w:spacing w:after="0" w:line="240" w:lineRule="auto"/>
        <w:jc w:val="right"/>
        <w:rPr>
          <w:rFonts w:eastAsia="Times New Roman" w:cs="Times New Roman"/>
          <w:szCs w:val="28"/>
          <w:lang w:eastAsia="ru-RU"/>
        </w:rPr>
      </w:pPr>
    </w:p>
    <w:p w:rsidR="00B80426" w:rsidRPr="00B80426" w:rsidRDefault="00B80426" w:rsidP="00B80426">
      <w:pPr>
        <w:spacing w:after="0" w:line="240" w:lineRule="auto"/>
        <w:jc w:val="center"/>
        <w:outlineLvl w:val="0"/>
        <w:rPr>
          <w:rFonts w:eastAsia="Times New Roman" w:cs="Times New Roman"/>
          <w:b/>
          <w:bCs/>
          <w:kern w:val="32"/>
          <w:szCs w:val="28"/>
          <w:lang w:eastAsia="ru-RU"/>
        </w:rPr>
      </w:pPr>
      <w:r w:rsidRPr="00B80426">
        <w:rPr>
          <w:rFonts w:eastAsia="Times New Roman" w:cs="Times New Roman"/>
          <w:b/>
          <w:bCs/>
          <w:kern w:val="32"/>
          <w:szCs w:val="28"/>
          <w:lang w:eastAsia="ru-RU"/>
        </w:rPr>
        <w:t>Критерии оценки заявок участников (форма оценочного листа)</w:t>
      </w:r>
    </w:p>
    <w:p w:rsidR="00B80426" w:rsidRPr="00B80426" w:rsidRDefault="00B80426" w:rsidP="00B80426">
      <w:pPr>
        <w:spacing w:after="0" w:line="240" w:lineRule="auto"/>
        <w:jc w:val="center"/>
        <w:outlineLvl w:val="0"/>
        <w:rPr>
          <w:rFonts w:eastAsia="Times New Roman" w:cs="Times New Roman"/>
          <w:szCs w:val="28"/>
          <w:lang w:eastAsia="ru-RU"/>
        </w:rPr>
      </w:pPr>
    </w:p>
    <w:tbl>
      <w:tblPr>
        <w:tblW w:w="1025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3544"/>
        <w:gridCol w:w="3592"/>
        <w:gridCol w:w="1134"/>
        <w:gridCol w:w="1418"/>
      </w:tblGrid>
      <w:tr w:rsidR="00B80426" w:rsidRPr="00B80426" w:rsidTr="00A6677A">
        <w:tc>
          <w:tcPr>
            <w:tcW w:w="568"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N п/п</w:t>
            </w:r>
          </w:p>
        </w:tc>
        <w:tc>
          <w:tcPr>
            <w:tcW w:w="354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Наименование критерия</w:t>
            </w:r>
          </w:p>
        </w:tc>
        <w:tc>
          <w:tcPr>
            <w:tcW w:w="3592"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Описание критерия</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Значение критерия</w:t>
            </w:r>
          </w:p>
        </w:tc>
        <w:tc>
          <w:tcPr>
            <w:tcW w:w="1418"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Весовое значение критерия в общей оценке</w:t>
            </w:r>
          </w:p>
        </w:tc>
      </w:tr>
      <w:tr w:rsidR="00B80426" w:rsidRPr="00B80426" w:rsidTr="00A6677A">
        <w:tc>
          <w:tcPr>
            <w:tcW w:w="568"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1</w:t>
            </w:r>
          </w:p>
        </w:tc>
        <w:tc>
          <w:tcPr>
            <w:tcW w:w="354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2</w:t>
            </w:r>
          </w:p>
        </w:tc>
        <w:tc>
          <w:tcPr>
            <w:tcW w:w="3592"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3</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4</w:t>
            </w:r>
          </w:p>
        </w:tc>
        <w:tc>
          <w:tcPr>
            <w:tcW w:w="1418"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5</w:t>
            </w:r>
          </w:p>
        </w:tc>
      </w:tr>
      <w:tr w:rsidR="00B80426" w:rsidRPr="00B80426" w:rsidTr="00A6677A">
        <w:tc>
          <w:tcPr>
            <w:tcW w:w="568"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1.</w:t>
            </w:r>
          </w:p>
        </w:tc>
        <w:tc>
          <w:tcPr>
            <w:tcW w:w="3544"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Степень соответствия программы (проекта) направлениям поддержки [оценивается степень соответствия целей, мероприятий программы (проекта) выделенным направлениям конкурса]</w:t>
            </w: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программа (проект) полностью соответствует направлениям конкурса</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100</w:t>
            </w:r>
          </w:p>
        </w:tc>
        <w:tc>
          <w:tcPr>
            <w:tcW w:w="1418" w:type="dxa"/>
            <w:vMerge w:val="restart"/>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0,15</w:t>
            </w:r>
          </w:p>
        </w:tc>
      </w:tr>
      <w:tr w:rsidR="00B80426" w:rsidRPr="00B80426" w:rsidTr="00A6677A">
        <w:trPr>
          <w:trHeight w:val="571"/>
        </w:trPr>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соответствует, но есть незначительные замечания</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75</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соответствует, но есть существенные замечания</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50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соответствует незначительно</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25</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не соответствует</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2.</w:t>
            </w:r>
          </w:p>
        </w:tc>
        <w:tc>
          <w:tcPr>
            <w:tcW w:w="3544"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Актуальность проблемы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муниципальных мер для решения таких же или аналогичных проблем]</w:t>
            </w: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актуальность программы (проекта) убедительно доказана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100</w:t>
            </w:r>
          </w:p>
        </w:tc>
        <w:tc>
          <w:tcPr>
            <w:tcW w:w="1418" w:type="dxa"/>
            <w:vMerge w:val="restart"/>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0,07</w:t>
            </w: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в целом доказана, но имеются несущественные замечания</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80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недостаточно убедительно доказана</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40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не доказана</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w:t>
            </w:r>
          </w:p>
        </w:tc>
        <w:tc>
          <w:tcPr>
            <w:tcW w:w="1418" w:type="dxa"/>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rPr>
          <w:trHeight w:val="314"/>
        </w:trPr>
        <w:tc>
          <w:tcPr>
            <w:tcW w:w="568"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3.</w:t>
            </w:r>
          </w:p>
        </w:tc>
        <w:tc>
          <w:tcPr>
            <w:tcW w:w="3544"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 xml:space="preserve">Обоснованность расходов на реализацию программы (проекта) [соответствие </w:t>
            </w:r>
            <w:r w:rsidRPr="00B80426">
              <w:rPr>
                <w:rFonts w:eastAsia="Calibri" w:cs="Times New Roman"/>
                <w:color w:val="000000"/>
                <w:szCs w:val="28"/>
              </w:rPr>
              <w:lastRenderedPageBreak/>
              <w:t>запрашиваемых средств целям и мероприятиям программы (проекта), наличие необходимых обоснований, расчетов]</w:t>
            </w:r>
            <w:bookmarkStart w:id="14" w:name="Par170"/>
            <w:bookmarkEnd w:id="14"/>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lastRenderedPageBreak/>
              <w:t>расходы на реализацию программы (проекта) полностью обоснованы</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100</w:t>
            </w:r>
          </w:p>
        </w:tc>
        <w:tc>
          <w:tcPr>
            <w:tcW w:w="1418" w:type="dxa"/>
            <w:vMerge w:val="restart"/>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0,1</w:t>
            </w: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расходы обоснованы, но есть некоторые замечания</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75</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расходы обоснованы частично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50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расходы не обоснованы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 xml:space="preserve">4. </w:t>
            </w:r>
          </w:p>
        </w:tc>
        <w:tc>
          <w:tcPr>
            <w:tcW w:w="3544"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Объем привлекаемых СО НКО средств на реализацию программы (проекта), включая труд добровольцев (примерная стоимостная оценка) и иное</w:t>
            </w:r>
          </w:p>
        </w:tc>
        <w:tc>
          <w:tcPr>
            <w:tcW w:w="3592" w:type="dxa"/>
          </w:tcPr>
          <w:p w:rsidR="00B80426" w:rsidRPr="00B80426" w:rsidRDefault="00B80426" w:rsidP="00B80426">
            <w:pPr>
              <w:spacing w:after="200" w:line="240" w:lineRule="auto"/>
              <w:jc w:val="both"/>
              <w:rPr>
                <w:rFonts w:eastAsia="Calibri" w:cs="Times New Roman"/>
                <w:szCs w:val="28"/>
              </w:rPr>
            </w:pPr>
            <w:r w:rsidRPr="00B80426">
              <w:rPr>
                <w:rFonts w:eastAsia="Calibri" w:cs="Times New Roman"/>
                <w:szCs w:val="28"/>
              </w:rPr>
              <w:t xml:space="preserve">Доля средств, привлекаемых СО НКО на реализацию программы (проекта), в общей сумме планируемых расходов на реализацию программы (проекта), составляет 20 процентов и более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100</w:t>
            </w:r>
          </w:p>
        </w:tc>
        <w:tc>
          <w:tcPr>
            <w:tcW w:w="1418" w:type="dxa"/>
            <w:vMerge w:val="restart"/>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0,15</w:t>
            </w: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200" w:line="240" w:lineRule="auto"/>
              <w:jc w:val="both"/>
              <w:rPr>
                <w:rFonts w:eastAsia="Calibri" w:cs="Times New Roman"/>
                <w:szCs w:val="28"/>
              </w:rPr>
            </w:pPr>
            <w:r w:rsidRPr="00B80426">
              <w:rPr>
                <w:rFonts w:eastAsia="Calibri" w:cs="Times New Roman"/>
                <w:szCs w:val="28"/>
              </w:rPr>
              <w:t xml:space="preserve">Доля средств, привлекаемых СО НКО на реализацию программы (проекта), в общей сумме планируемых расходов на реализацию проекта (программы), от 10 до 20 процентов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75</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200" w:line="240" w:lineRule="auto"/>
              <w:jc w:val="both"/>
              <w:rPr>
                <w:rFonts w:eastAsia="Calibri" w:cs="Times New Roman"/>
                <w:szCs w:val="28"/>
              </w:rPr>
            </w:pPr>
            <w:r w:rsidRPr="00B80426">
              <w:rPr>
                <w:rFonts w:eastAsia="Calibri" w:cs="Times New Roman"/>
                <w:szCs w:val="28"/>
              </w:rPr>
              <w:t xml:space="preserve">Доля средств, привлекаемых СО НКО на реализацию программы (проекта), в общей сумме планируемых расходов на реализацию программы (проекта), от 0 до 10 процентов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50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5.</w:t>
            </w:r>
          </w:p>
        </w:tc>
        <w:tc>
          <w:tcPr>
            <w:tcW w:w="3544"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bookmarkStart w:id="15" w:name="Par174"/>
            <w:bookmarkEnd w:id="15"/>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очень высокая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100</w:t>
            </w:r>
          </w:p>
        </w:tc>
        <w:tc>
          <w:tcPr>
            <w:tcW w:w="1418" w:type="dxa"/>
            <w:vMerge w:val="restart"/>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0,15</w:t>
            </w: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высокая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75</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средняя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50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низкая</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25</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отсутствует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 xml:space="preserve">6. </w:t>
            </w:r>
          </w:p>
        </w:tc>
        <w:tc>
          <w:tcPr>
            <w:tcW w:w="3544"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 xml:space="preserve">Наличие и реалистичность значений показателей </w:t>
            </w:r>
            <w:r w:rsidRPr="00B80426">
              <w:rPr>
                <w:rFonts w:eastAsia="Calibri" w:cs="Times New Roman"/>
                <w:color w:val="000000"/>
                <w:szCs w:val="28"/>
              </w:rPr>
              <w:lastRenderedPageBreak/>
              <w:t>результативности реализации программы (проекта), их соответствие задачам программы (проекта)</w:t>
            </w: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lastRenderedPageBreak/>
              <w:t xml:space="preserve">значения характеристик установлены, реалистичны и </w:t>
            </w:r>
            <w:r w:rsidRPr="00B80426">
              <w:rPr>
                <w:rFonts w:eastAsia="Calibri" w:cs="Times New Roman"/>
                <w:color w:val="000000"/>
                <w:szCs w:val="28"/>
              </w:rPr>
              <w:lastRenderedPageBreak/>
              <w:t>соответствуют задачам программы (проекта)</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lastRenderedPageBreak/>
              <w:t>100</w:t>
            </w:r>
          </w:p>
        </w:tc>
        <w:tc>
          <w:tcPr>
            <w:tcW w:w="1418" w:type="dxa"/>
            <w:vMerge w:val="restart"/>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0,1</w:t>
            </w: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значения характеристик установлены, достаточно реалистичны </w:t>
            </w:r>
            <w:r w:rsidRPr="00B80426">
              <w:rPr>
                <w:rFonts w:eastAsia="Calibri" w:cs="Times New Roman"/>
                <w:color w:val="000000"/>
                <w:szCs w:val="28"/>
              </w:rPr>
              <w:br/>
              <w:t>и в целом соответствуют задачам программы (проекта)</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75</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значения характеристик установлены, мало реалистичны </w:t>
            </w:r>
            <w:r w:rsidRPr="00B80426">
              <w:rPr>
                <w:rFonts w:eastAsia="Calibri" w:cs="Times New Roman"/>
                <w:color w:val="000000"/>
                <w:szCs w:val="28"/>
              </w:rPr>
              <w:br/>
              <w:t>и не в полной мере соответствуют задачам программы (проекта)</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50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значения характеристик установлены, не реалистичны </w:t>
            </w:r>
            <w:r w:rsidRPr="00B80426">
              <w:rPr>
                <w:rFonts w:eastAsia="Calibri" w:cs="Times New Roman"/>
                <w:color w:val="000000"/>
                <w:szCs w:val="28"/>
              </w:rPr>
              <w:br/>
              <w:t>и не соответствуют задачам программы (проекта)</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25</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значения характеристик отсутствуют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7.</w:t>
            </w:r>
          </w:p>
        </w:tc>
        <w:tc>
          <w:tcPr>
            <w:tcW w:w="3544"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Количество получателей услуг в результате реализации программы (проекта) СО НКО</w:t>
            </w: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более 80 получателей услуг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100</w:t>
            </w:r>
          </w:p>
        </w:tc>
        <w:tc>
          <w:tcPr>
            <w:tcW w:w="1418" w:type="dxa"/>
            <w:vMerge w:val="restart"/>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0,2</w:t>
            </w: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от 61 до 80 получателей услуг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80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от 41 до 60 получателей услуг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60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от 21 до 40 получателей услуг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40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от 1 до 20 получателей услуг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20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 xml:space="preserve">8. </w:t>
            </w:r>
          </w:p>
        </w:tc>
        <w:tc>
          <w:tcPr>
            <w:tcW w:w="3544" w:type="dxa"/>
            <w:vMerge w:val="restart"/>
          </w:tcPr>
          <w:p w:rsidR="00B80426" w:rsidRPr="00B80426" w:rsidRDefault="00B80426" w:rsidP="00B80426">
            <w:pPr>
              <w:spacing w:after="100" w:afterAutospacing="1" w:line="240" w:lineRule="auto"/>
              <w:rPr>
                <w:rFonts w:eastAsia="Calibri" w:cs="Times New Roman"/>
                <w:color w:val="000000"/>
                <w:szCs w:val="28"/>
              </w:rPr>
            </w:pPr>
            <w:r w:rsidRPr="00B80426">
              <w:rPr>
                <w:rFonts w:eastAsia="Calibri" w:cs="Times New Roman"/>
                <w:color w:val="000000"/>
                <w:szCs w:val="28"/>
              </w:rPr>
              <w:t xml:space="preserve">Реалистичность программы (проекта) [наличие собственных квалифицированных кадров, способность привлечь в необходимом объеме специалистов для </w:t>
            </w:r>
            <w:r w:rsidRPr="00B80426">
              <w:rPr>
                <w:rFonts w:eastAsia="Calibri" w:cs="Times New Roman"/>
                <w:color w:val="000000"/>
                <w:szCs w:val="28"/>
              </w:rPr>
              <w:lastRenderedPageBreak/>
              <w:t>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наличие информации о деятельности СОНКО в сети Интернет]</w:t>
            </w: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lastRenderedPageBreak/>
              <w:t xml:space="preserve">программа (проект) реалистичен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100</w:t>
            </w:r>
          </w:p>
        </w:tc>
        <w:tc>
          <w:tcPr>
            <w:tcW w:w="1418" w:type="dxa"/>
            <w:vMerge w:val="restart"/>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0,08</w:t>
            </w: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программа (проект) достаточно реалистичен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80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программа (проект) мало реалистичен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40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r w:rsidR="00B80426" w:rsidRPr="00B80426" w:rsidTr="00A6677A">
        <w:tc>
          <w:tcPr>
            <w:tcW w:w="568" w:type="dxa"/>
            <w:vMerge/>
          </w:tcPr>
          <w:p w:rsidR="00B80426" w:rsidRPr="00B80426" w:rsidRDefault="00B80426" w:rsidP="00B80426">
            <w:pPr>
              <w:spacing w:after="100" w:afterAutospacing="1" w:line="240" w:lineRule="auto"/>
              <w:rPr>
                <w:rFonts w:eastAsia="Calibri" w:cs="Times New Roman"/>
                <w:color w:val="000000"/>
                <w:szCs w:val="28"/>
              </w:rPr>
            </w:pPr>
          </w:p>
        </w:tc>
        <w:tc>
          <w:tcPr>
            <w:tcW w:w="3544" w:type="dxa"/>
            <w:vMerge/>
          </w:tcPr>
          <w:p w:rsidR="00B80426" w:rsidRPr="00B80426" w:rsidRDefault="00B80426" w:rsidP="00B80426">
            <w:pPr>
              <w:spacing w:after="100" w:afterAutospacing="1" w:line="240" w:lineRule="auto"/>
              <w:rPr>
                <w:rFonts w:eastAsia="Calibri" w:cs="Times New Roman"/>
                <w:color w:val="000000"/>
                <w:szCs w:val="28"/>
              </w:rPr>
            </w:pPr>
          </w:p>
        </w:tc>
        <w:tc>
          <w:tcPr>
            <w:tcW w:w="3592" w:type="dxa"/>
          </w:tcPr>
          <w:p w:rsidR="00B80426" w:rsidRPr="00B80426" w:rsidRDefault="00B80426" w:rsidP="00B80426">
            <w:pPr>
              <w:spacing w:after="100" w:afterAutospacing="1" w:line="240" w:lineRule="auto"/>
              <w:jc w:val="both"/>
              <w:rPr>
                <w:rFonts w:eastAsia="Calibri" w:cs="Times New Roman"/>
                <w:color w:val="000000"/>
                <w:szCs w:val="28"/>
              </w:rPr>
            </w:pPr>
            <w:r w:rsidRPr="00B80426">
              <w:rPr>
                <w:rFonts w:eastAsia="Calibri" w:cs="Times New Roman"/>
                <w:color w:val="000000"/>
                <w:szCs w:val="28"/>
              </w:rPr>
              <w:t xml:space="preserve">программа (проект) не реалистичен </w:t>
            </w:r>
          </w:p>
        </w:tc>
        <w:tc>
          <w:tcPr>
            <w:tcW w:w="1134" w:type="dxa"/>
          </w:tcPr>
          <w:p w:rsidR="00B80426" w:rsidRPr="00B80426" w:rsidRDefault="00B80426" w:rsidP="00B80426">
            <w:pPr>
              <w:spacing w:after="100" w:afterAutospacing="1" w:line="240" w:lineRule="auto"/>
              <w:jc w:val="center"/>
              <w:rPr>
                <w:rFonts w:eastAsia="Calibri" w:cs="Times New Roman"/>
                <w:color w:val="000000"/>
                <w:szCs w:val="28"/>
              </w:rPr>
            </w:pPr>
            <w:r w:rsidRPr="00B80426">
              <w:rPr>
                <w:rFonts w:eastAsia="Calibri" w:cs="Times New Roman"/>
                <w:color w:val="000000"/>
                <w:szCs w:val="28"/>
              </w:rPr>
              <w:t>0</w:t>
            </w:r>
          </w:p>
        </w:tc>
        <w:tc>
          <w:tcPr>
            <w:tcW w:w="1418" w:type="dxa"/>
            <w:vMerge/>
          </w:tcPr>
          <w:p w:rsidR="00B80426" w:rsidRPr="00B80426" w:rsidRDefault="00B80426" w:rsidP="00B80426">
            <w:pPr>
              <w:spacing w:after="100" w:afterAutospacing="1" w:line="240" w:lineRule="auto"/>
              <w:jc w:val="center"/>
              <w:rPr>
                <w:rFonts w:eastAsia="Calibri" w:cs="Times New Roman"/>
                <w:color w:val="000000"/>
                <w:szCs w:val="28"/>
              </w:rPr>
            </w:pPr>
          </w:p>
        </w:tc>
      </w:tr>
    </w:tbl>
    <w:p w:rsidR="00B80426" w:rsidRPr="00B80426" w:rsidRDefault="00B80426" w:rsidP="00B80426">
      <w:pPr>
        <w:spacing w:after="0" w:line="240" w:lineRule="auto"/>
        <w:jc w:val="both"/>
        <w:rPr>
          <w:rFonts w:eastAsia="Times New Roman" w:cs="Times New Roman"/>
          <w:szCs w:val="28"/>
          <w:lang w:eastAsia="ru-RU"/>
        </w:rPr>
      </w:pPr>
    </w:p>
    <w:p w:rsidR="00B80426" w:rsidRPr="00B80426" w:rsidRDefault="00B80426" w:rsidP="00B80426">
      <w:pPr>
        <w:widowControl w:val="0"/>
        <w:autoSpaceDE w:val="0"/>
        <w:autoSpaceDN w:val="0"/>
        <w:spacing w:before="240" w:after="0" w:line="240" w:lineRule="auto"/>
        <w:rPr>
          <w:rFonts w:ascii="Calibri" w:eastAsia="Times New Roman" w:hAnsi="Calibri" w:cs="Calibri"/>
          <w:szCs w:val="28"/>
          <w:lang w:eastAsia="ru-RU"/>
        </w:rPr>
      </w:pPr>
    </w:p>
    <w:p w:rsidR="00B80426" w:rsidRPr="00B80426" w:rsidRDefault="00B80426" w:rsidP="00B80426">
      <w:pPr>
        <w:widowControl w:val="0"/>
        <w:autoSpaceDE w:val="0"/>
        <w:autoSpaceDN w:val="0"/>
        <w:spacing w:before="240" w:after="0" w:line="240" w:lineRule="auto"/>
        <w:rPr>
          <w:rFonts w:ascii="Calibri" w:eastAsia="Times New Roman" w:hAnsi="Calibri" w:cs="Calibri"/>
          <w:szCs w:val="28"/>
          <w:lang w:eastAsia="ru-RU"/>
        </w:rPr>
      </w:pPr>
    </w:p>
    <w:p w:rsidR="00B80426" w:rsidRPr="00B80426" w:rsidRDefault="00B80426" w:rsidP="00B80426">
      <w:pPr>
        <w:widowControl w:val="0"/>
        <w:autoSpaceDE w:val="0"/>
        <w:autoSpaceDN w:val="0"/>
        <w:spacing w:before="240" w:after="0" w:line="240" w:lineRule="auto"/>
        <w:rPr>
          <w:rFonts w:ascii="Calibri" w:eastAsia="Times New Roman" w:hAnsi="Calibri" w:cs="Calibri"/>
          <w:szCs w:val="28"/>
          <w:lang w:eastAsia="ru-RU"/>
        </w:rPr>
      </w:pPr>
    </w:p>
    <w:p w:rsidR="00B80426" w:rsidRPr="00B80426" w:rsidRDefault="00B80426" w:rsidP="00B80426">
      <w:pPr>
        <w:widowControl w:val="0"/>
        <w:spacing w:after="0" w:line="240" w:lineRule="auto"/>
        <w:jc w:val="right"/>
        <w:rPr>
          <w:rFonts w:eastAsia="Times New Roman" w:cs="Times New Roman"/>
          <w:szCs w:val="28"/>
          <w:lang w:eastAsia="ar-SA"/>
        </w:rPr>
      </w:pPr>
    </w:p>
    <w:p w:rsidR="00B80426" w:rsidRPr="00B80426" w:rsidRDefault="00B80426" w:rsidP="00A061A5">
      <w:pPr>
        <w:rPr>
          <w:szCs w:val="28"/>
        </w:rPr>
      </w:pPr>
    </w:p>
    <w:p w:rsidR="00B80426" w:rsidRPr="00B80426" w:rsidRDefault="00B80426" w:rsidP="00A061A5">
      <w:pPr>
        <w:rPr>
          <w:szCs w:val="28"/>
        </w:rPr>
      </w:pPr>
    </w:p>
    <w:p w:rsidR="00B80426" w:rsidRPr="00B80426" w:rsidRDefault="00B80426" w:rsidP="00A061A5">
      <w:pPr>
        <w:rPr>
          <w:szCs w:val="28"/>
        </w:rPr>
      </w:pPr>
    </w:p>
    <w:p w:rsidR="00A061A5" w:rsidRPr="00B80426" w:rsidRDefault="00A061A5">
      <w:pPr>
        <w:rPr>
          <w:szCs w:val="28"/>
        </w:rPr>
      </w:pPr>
    </w:p>
    <w:p w:rsidR="00A061A5" w:rsidRPr="00B80426" w:rsidRDefault="00A061A5">
      <w:pPr>
        <w:rPr>
          <w:szCs w:val="28"/>
        </w:rPr>
      </w:pPr>
    </w:p>
    <w:p w:rsidR="00A061A5" w:rsidRPr="00B80426" w:rsidRDefault="00A061A5">
      <w:pPr>
        <w:rPr>
          <w:szCs w:val="28"/>
        </w:rPr>
      </w:pPr>
    </w:p>
    <w:sectPr w:rsidR="00A061A5" w:rsidRPr="00B80426" w:rsidSect="00D57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179A"/>
    <w:multiLevelType w:val="hybridMultilevel"/>
    <w:tmpl w:val="D542F5B6"/>
    <w:lvl w:ilvl="0" w:tplc="15C6C7A0">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A2B3EE1"/>
    <w:multiLevelType w:val="hybridMultilevel"/>
    <w:tmpl w:val="5C80F8C6"/>
    <w:lvl w:ilvl="0" w:tplc="F1525D6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EA6159F"/>
    <w:multiLevelType w:val="hybridMultilevel"/>
    <w:tmpl w:val="D4A44002"/>
    <w:lvl w:ilvl="0" w:tplc="15C6CCC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C7644"/>
    <w:rsid w:val="0007699D"/>
    <w:rsid w:val="000C5190"/>
    <w:rsid w:val="00172AE7"/>
    <w:rsid w:val="003340B5"/>
    <w:rsid w:val="004672F7"/>
    <w:rsid w:val="004B28CF"/>
    <w:rsid w:val="004C7644"/>
    <w:rsid w:val="0056569C"/>
    <w:rsid w:val="00634477"/>
    <w:rsid w:val="00670FE4"/>
    <w:rsid w:val="007928F2"/>
    <w:rsid w:val="00855305"/>
    <w:rsid w:val="009E24AF"/>
    <w:rsid w:val="00A01754"/>
    <w:rsid w:val="00A061A5"/>
    <w:rsid w:val="00B80426"/>
    <w:rsid w:val="00BB0430"/>
    <w:rsid w:val="00BE0336"/>
    <w:rsid w:val="00C427C5"/>
    <w:rsid w:val="00C6240C"/>
    <w:rsid w:val="00D57940"/>
    <w:rsid w:val="00E65C34"/>
    <w:rsid w:val="00E71A14"/>
    <w:rsid w:val="00F142C1"/>
    <w:rsid w:val="00F17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F142C1"/>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F142C1"/>
  </w:style>
  <w:style w:type="character" w:customStyle="1" w:styleId="2">
    <w:name w:val="Основной текст (2)_"/>
    <w:basedOn w:val="a0"/>
    <w:link w:val="20"/>
    <w:rsid w:val="00F142C1"/>
    <w:rPr>
      <w:szCs w:val="28"/>
      <w:shd w:val="clear" w:color="auto" w:fill="FFFFFF"/>
    </w:rPr>
  </w:style>
  <w:style w:type="paragraph" w:customStyle="1" w:styleId="20">
    <w:name w:val="Основной текст (2)"/>
    <w:basedOn w:val="a"/>
    <w:link w:val="2"/>
    <w:rsid w:val="00F142C1"/>
    <w:pPr>
      <w:widowControl w:val="0"/>
      <w:shd w:val="clear" w:color="auto" w:fill="FFFFFF"/>
      <w:spacing w:before="720" w:after="180" w:line="307" w:lineRule="exact"/>
    </w:pPr>
    <w:rPr>
      <w:szCs w:val="28"/>
    </w:rPr>
  </w:style>
  <w:style w:type="paragraph" w:styleId="a3">
    <w:name w:val="List Paragraph"/>
    <w:basedOn w:val="a"/>
    <w:uiPriority w:val="34"/>
    <w:qFormat/>
    <w:rsid w:val="00634477"/>
    <w:pPr>
      <w:ind w:left="720"/>
      <w:contextualSpacing/>
    </w:pPr>
  </w:style>
  <w:style w:type="paragraph" w:customStyle="1" w:styleId="ConsPlusNormal">
    <w:name w:val="ConsPlusNormal"/>
    <w:rsid w:val="00A061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A061A5"/>
    <w:rPr>
      <w:color w:val="0000FF"/>
      <w:u w:val="single"/>
    </w:rPr>
  </w:style>
  <w:style w:type="paragraph" w:customStyle="1" w:styleId="formattext">
    <w:name w:val="formattext"/>
    <w:basedOn w:val="a"/>
    <w:rsid w:val="00A061A5"/>
    <w:pPr>
      <w:spacing w:before="100" w:beforeAutospacing="1" w:after="100" w:afterAutospacing="1" w:line="240" w:lineRule="auto"/>
    </w:pPr>
    <w:rPr>
      <w:rFonts w:eastAsia="Times New Roman" w:cs="Times New Roman"/>
      <w:sz w:val="24"/>
      <w:szCs w:val="24"/>
      <w:lang w:eastAsia="ru-RU"/>
    </w:rPr>
  </w:style>
  <w:style w:type="paragraph" w:customStyle="1" w:styleId="ConsPlusTitle">
    <w:name w:val="ConsPlusTitle"/>
    <w:rsid w:val="00A061A5"/>
    <w:pPr>
      <w:widowControl w:val="0"/>
      <w:autoSpaceDE w:val="0"/>
      <w:autoSpaceDN w:val="0"/>
      <w:spacing w:after="0" w:line="240" w:lineRule="auto"/>
    </w:pPr>
    <w:rPr>
      <w:rFonts w:ascii="Calibri" w:eastAsiaTheme="minorEastAsia" w:hAnsi="Calibri" w:cs="Calibri"/>
      <w:b/>
      <w:sz w:val="22"/>
      <w:lang w:eastAsia="ru-RU"/>
    </w:rPr>
  </w:style>
  <w:style w:type="paragraph" w:customStyle="1" w:styleId="ConsPlusTitlePage">
    <w:name w:val="ConsPlusTitlePage"/>
    <w:rsid w:val="00A061A5"/>
    <w:pPr>
      <w:widowControl w:val="0"/>
      <w:autoSpaceDE w:val="0"/>
      <w:autoSpaceDN w:val="0"/>
      <w:spacing w:after="0" w:line="240" w:lineRule="auto"/>
    </w:pPr>
    <w:rPr>
      <w:rFonts w:ascii="Tahoma" w:eastAsiaTheme="minorEastAsia" w:hAnsi="Tahoma" w:cs="Tahoma"/>
      <w:sz w:val="20"/>
      <w:lang w:eastAsia="ru-RU"/>
    </w:rPr>
  </w:style>
  <w:style w:type="paragraph" w:customStyle="1" w:styleId="western">
    <w:name w:val="western"/>
    <w:basedOn w:val="a"/>
    <w:uiPriority w:val="99"/>
    <w:rsid w:val="00E65C34"/>
    <w:pPr>
      <w:spacing w:before="100" w:beforeAutospacing="1" w:after="100" w:afterAutospacing="1" w:line="240" w:lineRule="auto"/>
    </w:pPr>
    <w:rPr>
      <w:rFonts w:eastAsia="Times New Roman" w:cs="Times New Roman"/>
      <w:sz w:val="24"/>
      <w:szCs w:val="24"/>
      <w:lang w:eastAsia="ru-RU"/>
    </w:rPr>
  </w:style>
  <w:style w:type="paragraph" w:styleId="a5">
    <w:name w:val="Title"/>
    <w:basedOn w:val="a"/>
    <w:link w:val="a6"/>
    <w:uiPriority w:val="99"/>
    <w:qFormat/>
    <w:rsid w:val="00E65C34"/>
    <w:pPr>
      <w:spacing w:after="0" w:line="240" w:lineRule="auto"/>
      <w:jc w:val="center"/>
    </w:pPr>
    <w:rPr>
      <w:rFonts w:eastAsia="Times New Roman" w:cs="Times New Roman"/>
      <w:b/>
      <w:szCs w:val="20"/>
      <w:lang w:eastAsia="ru-RU"/>
    </w:rPr>
  </w:style>
  <w:style w:type="character" w:customStyle="1" w:styleId="a6">
    <w:name w:val="Название Знак"/>
    <w:basedOn w:val="a0"/>
    <w:link w:val="a5"/>
    <w:uiPriority w:val="99"/>
    <w:rsid w:val="00E65C34"/>
    <w:rPr>
      <w:rFonts w:eastAsia="Times New Roman" w:cs="Times New Roman"/>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04" TargetMode="External"/><Relationship Id="rId13" Type="http://schemas.openxmlformats.org/officeDocument/2006/relationships/hyperlink" Target="https://login.consultant.ru/link/?req=doc&amp;base=LAW&amp;n=466790&amp;dst=746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121087&amp;dst=100142" TargetMode="External"/><Relationship Id="rId12" Type="http://schemas.openxmlformats.org/officeDocument/2006/relationships/hyperlink" Target="https://login.consultant.ru/link/?req=doc&amp;base=LAW&amp;n=466790&amp;dst=3722" TargetMode="External"/><Relationship Id="rId17" Type="http://schemas.openxmlformats.org/officeDocument/2006/relationships/hyperlink" Target="https://login.consultant.ru/link/?req=doc&amp;base=LAW&amp;n=466790&amp;dst=3722" TargetMode="External"/><Relationship Id="rId2" Type="http://schemas.openxmlformats.org/officeDocument/2006/relationships/styles" Target="styles.xml"/><Relationship Id="rId16" Type="http://schemas.openxmlformats.org/officeDocument/2006/relationships/hyperlink" Target="https://login.consultant.ru/link/?req=doc&amp;base=LAW&amp;n=466790&amp;dst=3704" TargetMode="External"/><Relationship Id="rId1" Type="http://schemas.openxmlformats.org/officeDocument/2006/relationships/numbering" Target="numbering.xml"/><Relationship Id="rId6" Type="http://schemas.openxmlformats.org/officeDocument/2006/relationships/hyperlink" Target="https://login.consultant.ru/link/?req=doc&amp;base=LAW&amp;n=487023&amp;dst=134" TargetMode="External"/><Relationship Id="rId11" Type="http://schemas.openxmlformats.org/officeDocument/2006/relationships/hyperlink" Target="https://login.consultant.ru/link/?req=doc&amp;base=LAW&amp;n=466790&amp;dst=3704" TargetMode="External"/><Relationship Id="rId5" Type="http://schemas.openxmlformats.org/officeDocument/2006/relationships/hyperlink" Target="https://login.consultant.ru/link/?req=doc&amp;base=RLAW148&amp;n=219733&amp;dst=100347" TargetMode="External"/><Relationship Id="rId15" Type="http://schemas.openxmlformats.org/officeDocument/2006/relationships/hyperlink" Target="https://login.consultant.ru/link/?req=doc&amp;base=LAW&amp;n=466790&amp;dst=3722" TargetMode="External"/><Relationship Id="rId10" Type="http://schemas.openxmlformats.org/officeDocument/2006/relationships/hyperlink" Target="http://docs.cntd.ru/document/9019900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6838&amp;dst=5769" TargetMode="External"/><Relationship Id="rId14" Type="http://schemas.openxmlformats.org/officeDocument/2006/relationships/hyperlink" Target="https://login.consultant.ru/link/?req=doc&amp;base=LAW&amp;n=46679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27</Pages>
  <Words>8437</Words>
  <Characters>48094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Артемьева О_С</dc:creator>
  <cp:keywords/>
  <dc:description/>
  <cp:lastModifiedBy>User</cp:lastModifiedBy>
  <cp:revision>16</cp:revision>
  <cp:lastPrinted>2025-04-08T09:33:00Z</cp:lastPrinted>
  <dcterms:created xsi:type="dcterms:W3CDTF">2024-06-24T08:18:00Z</dcterms:created>
  <dcterms:modified xsi:type="dcterms:W3CDTF">2025-04-18T04:09:00Z</dcterms:modified>
</cp:coreProperties>
</file>