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107" w:rsidRPr="007A6101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СОВЕТ КОЛОСОВСКОГО МУНИЦИПАЛЬНОГО  РАЙОНА</w:t>
      </w:r>
    </w:p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ОМСКОЙ  ОБЛАСТИ</w:t>
      </w:r>
    </w:p>
    <w:p w:rsidR="00627107" w:rsidRPr="007A6101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107" w:rsidRDefault="00627107" w:rsidP="0062710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6101">
        <w:rPr>
          <w:rFonts w:ascii="Times New Roman" w:hAnsi="Times New Roman"/>
          <w:b/>
          <w:sz w:val="32"/>
          <w:szCs w:val="32"/>
        </w:rPr>
        <w:t>Р Е Ш Е Н И Е</w:t>
      </w:r>
    </w:p>
    <w:p w:rsidR="00F36C06" w:rsidRPr="00F36C06" w:rsidRDefault="00F36C06" w:rsidP="00F36C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36C06">
        <w:rPr>
          <w:rFonts w:ascii="Times New Roman" w:hAnsi="Times New Roman"/>
          <w:b/>
          <w:sz w:val="28"/>
          <w:szCs w:val="28"/>
        </w:rPr>
        <w:t>ПРОЕКТ</w:t>
      </w: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1DB9">
        <w:rPr>
          <w:rFonts w:ascii="Times New Roman" w:hAnsi="Times New Roman"/>
          <w:sz w:val="28"/>
          <w:szCs w:val="28"/>
        </w:rPr>
        <w:t xml:space="preserve">от  </w:t>
      </w:r>
      <w:r w:rsidR="00F36C06">
        <w:rPr>
          <w:rFonts w:ascii="Times New Roman" w:hAnsi="Times New Roman"/>
          <w:sz w:val="28"/>
          <w:szCs w:val="28"/>
        </w:rPr>
        <w:t>____________</w:t>
      </w:r>
      <w:r w:rsidR="00763D77" w:rsidRPr="00311DB9">
        <w:rPr>
          <w:rFonts w:ascii="Times New Roman" w:hAnsi="Times New Roman"/>
          <w:sz w:val="28"/>
          <w:szCs w:val="28"/>
        </w:rPr>
        <w:t>202</w:t>
      </w:r>
      <w:r w:rsidR="000847CE" w:rsidRPr="00311DB9">
        <w:rPr>
          <w:rFonts w:ascii="Times New Roman" w:hAnsi="Times New Roman"/>
          <w:sz w:val="28"/>
          <w:szCs w:val="28"/>
        </w:rPr>
        <w:t>4</w:t>
      </w:r>
      <w:r w:rsidRPr="00311DB9">
        <w:rPr>
          <w:rFonts w:ascii="Times New Roman" w:hAnsi="Times New Roman"/>
          <w:sz w:val="28"/>
          <w:szCs w:val="28"/>
        </w:rPr>
        <w:t xml:space="preserve"> г.   №  </w:t>
      </w:r>
    </w:p>
    <w:p w:rsidR="00627107" w:rsidRPr="007A6101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101">
        <w:rPr>
          <w:rFonts w:ascii="Times New Roman" w:hAnsi="Times New Roman"/>
          <w:sz w:val="28"/>
          <w:szCs w:val="28"/>
        </w:rPr>
        <w:t>с. Колосовка</w:t>
      </w:r>
    </w:p>
    <w:p w:rsidR="00627107" w:rsidRDefault="00627107" w:rsidP="006271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687"/>
      </w:tblGrid>
      <w:tr w:rsidR="00627107" w:rsidRPr="007A6101" w:rsidTr="00FA1375">
        <w:tc>
          <w:tcPr>
            <w:tcW w:w="5495" w:type="dxa"/>
            <w:shd w:val="clear" w:color="auto" w:fill="auto"/>
          </w:tcPr>
          <w:p w:rsidR="0044219A" w:rsidRPr="00C15099" w:rsidRDefault="00CE114E" w:rsidP="00C150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решение Совета Колосовского муниципаль</w:t>
            </w:r>
            <w:r w:rsidR="002C7553">
              <w:rPr>
                <w:rFonts w:ascii="Times New Roman" w:hAnsi="Times New Roman"/>
                <w:bCs/>
                <w:sz w:val="28"/>
                <w:szCs w:val="28"/>
              </w:rPr>
              <w:t>ного района Омской области от 30.</w:t>
            </w:r>
            <w:r w:rsidR="00A07F3B">
              <w:rPr>
                <w:rFonts w:ascii="Times New Roman" w:hAnsi="Times New Roman"/>
                <w:bCs/>
                <w:sz w:val="28"/>
                <w:szCs w:val="28"/>
              </w:rPr>
              <w:t>08</w:t>
            </w:r>
            <w:r w:rsidR="002C7553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A07F3B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  <w:r w:rsidR="002C7553">
              <w:rPr>
                <w:rFonts w:ascii="Times New Roman" w:hAnsi="Times New Roman"/>
                <w:bCs/>
                <w:sz w:val="28"/>
                <w:szCs w:val="28"/>
              </w:rPr>
              <w:t xml:space="preserve"> № 1</w:t>
            </w:r>
            <w:r w:rsidR="00A07F3B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FA137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2C7553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A1375">
              <w:rPr>
                <w:rFonts w:ascii="Times New Roman" w:hAnsi="Times New Roman"/>
                <w:bCs/>
                <w:sz w:val="28"/>
                <w:szCs w:val="28"/>
              </w:rPr>
              <w:t xml:space="preserve">оложения </w:t>
            </w:r>
            <w:r w:rsidR="00A07F3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1509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F21FE" w:rsidRPr="00A069BF">
              <w:rPr>
                <w:rFonts w:ascii="Times New Roman" w:hAnsi="Times New Roman" w:cs="Times New Roman"/>
                <w:sz w:val="28"/>
                <w:szCs w:val="28"/>
              </w:rPr>
              <w:t>порядке и условиях приватизации муниципального имущества, находящегося в собственности Колосовского муниципального района Омской области</w:t>
            </w:r>
            <w:r w:rsidR="002C755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3687" w:type="dxa"/>
            <w:shd w:val="clear" w:color="auto" w:fill="auto"/>
          </w:tcPr>
          <w:p w:rsidR="00627107" w:rsidRPr="007A6101" w:rsidRDefault="00627107" w:rsidP="003440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4161" w:rsidRDefault="008B4161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C06" w:rsidRDefault="00F36C06" w:rsidP="002C7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69BF" w:rsidRPr="00A069BF" w:rsidRDefault="003B6D8C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D77">
        <w:rPr>
          <w:rFonts w:ascii="Times New Roman" w:hAnsi="Times New Roman" w:cs="Times New Roman"/>
          <w:sz w:val="28"/>
          <w:szCs w:val="28"/>
        </w:rPr>
        <w:t>В соответс</w:t>
      </w:r>
      <w:r w:rsidR="00BB129B">
        <w:rPr>
          <w:rFonts w:ascii="Times New Roman" w:hAnsi="Times New Roman" w:cs="Times New Roman"/>
          <w:sz w:val="28"/>
          <w:szCs w:val="28"/>
        </w:rPr>
        <w:t>твии с Федеральным законом от 06.10.2003  № 131</w:t>
      </w:r>
      <w:r w:rsidRPr="00763D77">
        <w:rPr>
          <w:rFonts w:ascii="Times New Roman" w:hAnsi="Times New Roman" w:cs="Times New Roman"/>
          <w:sz w:val="28"/>
          <w:szCs w:val="28"/>
        </w:rPr>
        <w:t>-ФЗ «</w:t>
      </w:r>
      <w:r w:rsidR="00BB12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C7553">
        <w:rPr>
          <w:rFonts w:ascii="Times New Roman" w:hAnsi="Times New Roman" w:cs="Times New Roman"/>
          <w:sz w:val="28"/>
          <w:szCs w:val="28"/>
        </w:rPr>
        <w:t xml:space="preserve">», </w:t>
      </w:r>
      <w:r w:rsidR="00D8493F" w:rsidRPr="00BF2BA5">
        <w:rPr>
          <w:rFonts w:ascii="Times New Roman" w:hAnsi="Times New Roman" w:cs="Times New Roman"/>
          <w:sz w:val="28"/>
          <w:szCs w:val="28"/>
        </w:rPr>
        <w:t>Федеральным законом от 24.07.2023 № 370-ФЗ «О внесении изменений в отдельные законодательные акты Российской Федерации»,</w:t>
      </w:r>
      <w:r w:rsidR="00C1298D" w:rsidRPr="00C1298D">
        <w:t xml:space="preserve"> </w:t>
      </w:r>
      <w:hyperlink r:id="rId9" w:history="1">
        <w:r w:rsidR="00C1298D" w:rsidRPr="00A069B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1298D" w:rsidRPr="00A069BF">
        <w:rPr>
          <w:rFonts w:ascii="Times New Roman" w:hAnsi="Times New Roman" w:cs="Times New Roman"/>
          <w:sz w:val="28"/>
          <w:szCs w:val="28"/>
        </w:rPr>
        <w:t xml:space="preserve"> Колосовского муниципального района Омской области, Совет Колосовского муниципального района Омской области</w:t>
      </w:r>
      <w:r w:rsidR="003D2420" w:rsidRPr="00A069BF">
        <w:rPr>
          <w:rFonts w:ascii="Times New Roman" w:hAnsi="Times New Roman" w:cs="Times New Roman"/>
          <w:sz w:val="28"/>
          <w:szCs w:val="28"/>
        </w:rPr>
        <w:t>,</w:t>
      </w:r>
      <w:r w:rsidR="002C7553" w:rsidRPr="00A069BF">
        <w:rPr>
          <w:rFonts w:ascii="Times New Roman" w:hAnsi="Times New Roman" w:cs="Times New Roman"/>
          <w:sz w:val="28"/>
          <w:szCs w:val="28"/>
        </w:rPr>
        <w:t xml:space="preserve"> </w:t>
      </w:r>
      <w:r w:rsidR="0044219A" w:rsidRPr="00A069BF">
        <w:rPr>
          <w:rFonts w:ascii="Times New Roman" w:hAnsi="Times New Roman" w:cs="Times New Roman"/>
          <w:sz w:val="28"/>
          <w:szCs w:val="28"/>
        </w:rPr>
        <w:t>РЕШИЛ:</w:t>
      </w:r>
    </w:p>
    <w:p w:rsidR="00A069BF" w:rsidRPr="00A069BF" w:rsidRDefault="00A069BF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BF" w:rsidRPr="00A069BF" w:rsidRDefault="008B4161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BF">
        <w:rPr>
          <w:rFonts w:ascii="Times New Roman" w:hAnsi="Times New Roman" w:cs="Times New Roman"/>
          <w:sz w:val="28"/>
          <w:szCs w:val="28"/>
        </w:rPr>
        <w:t xml:space="preserve">1. </w:t>
      </w:r>
      <w:r w:rsidR="00A069BF" w:rsidRPr="00A069BF">
        <w:rPr>
          <w:rFonts w:ascii="Times New Roman" w:hAnsi="Times New Roman" w:cs="Times New Roman"/>
          <w:sz w:val="28"/>
          <w:szCs w:val="28"/>
        </w:rPr>
        <w:t>Внести в Положение о порядке и условиях приватизации муниципального имущества, находящегося в собственности Колосовского муниципального района Омской области</w:t>
      </w:r>
      <w:r w:rsidR="00501AB2">
        <w:rPr>
          <w:rFonts w:ascii="Times New Roman" w:hAnsi="Times New Roman" w:cs="Times New Roman"/>
          <w:sz w:val="28"/>
          <w:szCs w:val="28"/>
        </w:rPr>
        <w:t xml:space="preserve">, </w:t>
      </w:r>
      <w:r w:rsidR="00C04F90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Колосовского муниципального района Омской области </w:t>
      </w:r>
      <w:r w:rsidR="00CA119D">
        <w:rPr>
          <w:rFonts w:ascii="Times New Roman" w:hAnsi="Times New Roman" w:cs="Times New Roman"/>
          <w:sz w:val="28"/>
          <w:szCs w:val="28"/>
        </w:rPr>
        <w:t>от 30.08.2021 г. № 118,</w:t>
      </w:r>
      <w:r w:rsidR="00A069BF" w:rsidRPr="00A069BF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2C7553" w:rsidRDefault="00CA119D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33E56">
        <w:rPr>
          <w:sz w:val="28"/>
          <w:szCs w:val="28"/>
        </w:rPr>
        <w:t>пункт 4.5</w:t>
      </w:r>
      <w:r w:rsidR="009001E8">
        <w:rPr>
          <w:sz w:val="28"/>
          <w:szCs w:val="28"/>
        </w:rPr>
        <w:t>.</w:t>
      </w:r>
      <w:r w:rsidR="00933E56">
        <w:rPr>
          <w:sz w:val="28"/>
          <w:szCs w:val="28"/>
        </w:rPr>
        <w:t xml:space="preserve"> </w:t>
      </w:r>
      <w:r w:rsidR="00BA22DB">
        <w:rPr>
          <w:sz w:val="28"/>
          <w:szCs w:val="28"/>
        </w:rPr>
        <w:t xml:space="preserve">дополнить </w:t>
      </w:r>
      <w:r w:rsidR="001C3F58">
        <w:rPr>
          <w:sz w:val="28"/>
          <w:szCs w:val="28"/>
        </w:rPr>
        <w:t>подпунктами 16</w:t>
      </w:r>
      <w:r w:rsidR="002E7E3F">
        <w:rPr>
          <w:sz w:val="28"/>
          <w:szCs w:val="28"/>
        </w:rPr>
        <w:t xml:space="preserve"> и </w:t>
      </w:r>
      <w:r w:rsidR="001C3F58">
        <w:rPr>
          <w:sz w:val="28"/>
          <w:szCs w:val="28"/>
        </w:rPr>
        <w:t>17</w:t>
      </w:r>
      <w:r w:rsidR="001348D1">
        <w:rPr>
          <w:sz w:val="28"/>
          <w:szCs w:val="28"/>
        </w:rPr>
        <w:t xml:space="preserve"> следующего содержания</w:t>
      </w:r>
      <w:r w:rsidR="001C3F58">
        <w:rPr>
          <w:sz w:val="28"/>
          <w:szCs w:val="28"/>
        </w:rPr>
        <w:t>:</w:t>
      </w:r>
    </w:p>
    <w:p w:rsidR="002E7E3F" w:rsidRDefault="00910FB9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E7E80">
        <w:rPr>
          <w:sz w:val="28"/>
          <w:szCs w:val="28"/>
        </w:rPr>
        <w:t xml:space="preserve">16) сведения об установлении обременения такого имущества </w:t>
      </w:r>
      <w:r w:rsidR="00246E45">
        <w:rPr>
          <w:sz w:val="28"/>
          <w:szCs w:val="28"/>
        </w:rPr>
        <w:t xml:space="preserve">публичным сервитутом и (или) ограничениями, предусмотренными </w:t>
      </w:r>
      <w:r w:rsidR="008161FF">
        <w:rPr>
          <w:sz w:val="28"/>
          <w:szCs w:val="28"/>
        </w:rPr>
        <w:t>Законом о приватизации</w:t>
      </w:r>
      <w:r w:rsidR="00DD00B9">
        <w:rPr>
          <w:sz w:val="28"/>
          <w:szCs w:val="28"/>
        </w:rPr>
        <w:t xml:space="preserve"> и (или) иными федеральными закона</w:t>
      </w:r>
      <w:r w:rsidR="008161FF">
        <w:rPr>
          <w:sz w:val="28"/>
          <w:szCs w:val="28"/>
        </w:rPr>
        <w:t>ми</w:t>
      </w:r>
      <w:r w:rsidR="001A58A1">
        <w:rPr>
          <w:sz w:val="28"/>
          <w:szCs w:val="28"/>
        </w:rPr>
        <w:t>;</w:t>
      </w:r>
    </w:p>
    <w:p w:rsidR="00DD00B9" w:rsidRDefault="00DD00B9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="001A58A1">
        <w:rPr>
          <w:sz w:val="28"/>
          <w:szCs w:val="28"/>
        </w:rPr>
        <w:t>условия конкурса</w:t>
      </w:r>
      <w:r w:rsidR="008A3D1E">
        <w:rPr>
          <w:sz w:val="28"/>
          <w:szCs w:val="28"/>
        </w:rPr>
        <w:t>, форма и сроки их выполнения.»;</w:t>
      </w:r>
    </w:p>
    <w:p w:rsidR="008A3D1E" w:rsidRDefault="00B95D7B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B29B7">
        <w:rPr>
          <w:sz w:val="28"/>
          <w:szCs w:val="28"/>
        </w:rPr>
        <w:t xml:space="preserve"> </w:t>
      </w:r>
      <w:r w:rsidR="00AE32A6">
        <w:rPr>
          <w:sz w:val="28"/>
          <w:szCs w:val="28"/>
        </w:rPr>
        <w:t>подпункт 6) пункта 5.1</w:t>
      </w:r>
      <w:r w:rsidR="009F0ED8">
        <w:rPr>
          <w:sz w:val="28"/>
          <w:szCs w:val="28"/>
        </w:rPr>
        <w:t>.</w:t>
      </w:r>
      <w:r w:rsidR="00AE32A6">
        <w:rPr>
          <w:sz w:val="28"/>
          <w:szCs w:val="28"/>
        </w:rPr>
        <w:t xml:space="preserve"> изложить в следующей редакции:</w:t>
      </w:r>
    </w:p>
    <w:p w:rsidR="00AE32A6" w:rsidRDefault="00AE32A6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r w:rsidR="00DE0CCD">
        <w:rPr>
          <w:sz w:val="28"/>
          <w:szCs w:val="28"/>
        </w:rPr>
        <w:t>продажа муниципального имущества по минимально допустимой цене;»;</w:t>
      </w:r>
    </w:p>
    <w:p w:rsidR="00DE0CCD" w:rsidRDefault="00DE0CCD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DE3002">
        <w:rPr>
          <w:sz w:val="28"/>
          <w:szCs w:val="28"/>
        </w:rPr>
        <w:t>подпункт 6.2.1</w:t>
      </w:r>
      <w:r w:rsidR="00B440B2">
        <w:rPr>
          <w:sz w:val="28"/>
          <w:szCs w:val="28"/>
        </w:rPr>
        <w:t>.</w:t>
      </w:r>
      <w:r w:rsidR="00DE3002">
        <w:rPr>
          <w:sz w:val="28"/>
          <w:szCs w:val="28"/>
        </w:rPr>
        <w:t xml:space="preserve"> </w:t>
      </w:r>
      <w:r w:rsidR="0082761D">
        <w:rPr>
          <w:sz w:val="28"/>
          <w:szCs w:val="28"/>
        </w:rPr>
        <w:t>пункта 6.1</w:t>
      </w:r>
      <w:r w:rsidR="00B440B2">
        <w:rPr>
          <w:sz w:val="28"/>
          <w:szCs w:val="28"/>
        </w:rPr>
        <w:t>.</w:t>
      </w:r>
      <w:r w:rsidR="0082761D">
        <w:rPr>
          <w:sz w:val="28"/>
          <w:szCs w:val="28"/>
        </w:rPr>
        <w:t xml:space="preserve"> </w:t>
      </w:r>
      <w:r w:rsidR="00DE3002">
        <w:rPr>
          <w:sz w:val="28"/>
          <w:szCs w:val="28"/>
        </w:rPr>
        <w:t>дополнить абзацем следующего содержания:</w:t>
      </w:r>
    </w:p>
    <w:p w:rsidR="00B17824" w:rsidRDefault="00B17824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«Приватизация объекта культурного наследия, являющегося зданием, строением или сооружением, путем продажи на конкурсе осуществляется с одновременным предоставлением лицу, приобретающему такой объект культурного наследия, земельного участка, занимаемого таким объектом и необходимого для его использования, в аренду.</w:t>
      </w:r>
      <w:r w:rsidR="008B31A2">
        <w:rPr>
          <w:sz w:val="28"/>
          <w:szCs w:val="28"/>
        </w:rPr>
        <w:t>»;</w:t>
      </w:r>
    </w:p>
    <w:p w:rsidR="009C0A60" w:rsidRDefault="008B31A2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166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B440B2" w:rsidRPr="002A1166">
        <w:rPr>
          <w:rFonts w:ascii="Times New Roman" w:eastAsia="Times New Roman" w:hAnsi="Times New Roman" w:cs="Times New Roman"/>
          <w:sz w:val="28"/>
          <w:szCs w:val="28"/>
        </w:rPr>
        <w:t xml:space="preserve">подпункт 6.2.5. пункта 6.2. </w:t>
      </w:r>
      <w:r w:rsidR="009001E8" w:rsidRPr="002A1166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2A1166" w:rsidRPr="002A1166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="009C0A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1166" w:rsidRDefault="002A1166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166">
        <w:rPr>
          <w:rFonts w:ascii="Times New Roman" w:eastAsia="Times New Roman" w:hAnsi="Times New Roman" w:cs="Times New Roman"/>
          <w:sz w:val="28"/>
          <w:szCs w:val="28"/>
        </w:rPr>
        <w:t>«,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166">
        <w:rPr>
          <w:rFonts w:ascii="Times New Roman" w:eastAsia="Times New Roman" w:hAnsi="Times New Roman" w:cs="Times New Roman"/>
          <w:sz w:val="28"/>
          <w:szCs w:val="28"/>
        </w:rPr>
        <w:t xml:space="preserve">за исключением договора аренды земельного участка,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объекта, проведенного в соответствии с </w:t>
      </w:r>
      <w:r w:rsidR="00201CF0" w:rsidRPr="00120BEA">
        <w:rPr>
          <w:rFonts w:ascii="Times New Roman" w:eastAsia="Times New Roman" w:hAnsi="Times New Roman" w:cs="Times New Roman"/>
          <w:sz w:val="28"/>
          <w:szCs w:val="28"/>
        </w:rPr>
        <w:t>Законом о приватизации</w:t>
      </w:r>
      <w:r w:rsidR="00120B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1C6F" w:rsidRPr="00120BE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066AB" w:rsidRDefault="00120BEA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2066AB">
        <w:rPr>
          <w:rFonts w:ascii="Times New Roman" w:eastAsia="Times New Roman" w:hAnsi="Times New Roman" w:cs="Times New Roman"/>
          <w:sz w:val="28"/>
          <w:szCs w:val="28"/>
        </w:rPr>
        <w:t xml:space="preserve">подпункт 6.3.1. </w:t>
      </w:r>
      <w:r w:rsidR="00B53570">
        <w:rPr>
          <w:rFonts w:ascii="Times New Roman" w:eastAsia="Times New Roman" w:hAnsi="Times New Roman" w:cs="Times New Roman"/>
          <w:sz w:val="28"/>
          <w:szCs w:val="28"/>
        </w:rPr>
        <w:t xml:space="preserve">пункта </w:t>
      </w:r>
      <w:r w:rsidR="00CB38BA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r w:rsidR="002066AB">
        <w:rPr>
          <w:rFonts w:ascii="Times New Roman" w:eastAsia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C16B0" w:rsidRDefault="002066AB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16B0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наследия, включенные в реестр объектов культурного наследия, за исключением объектов культурного наследия, находящихся в неудовлетворительном состоянии, могут приватизироваться субъектами малого и среднего предпринимательства также в порядке, установленном Федеральным </w:t>
      </w:r>
      <w:hyperlink r:id="rId10" w:history="1">
        <w:r w:rsidR="000C16B0" w:rsidRPr="000C16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C16B0">
        <w:rPr>
          <w:rFonts w:ascii="Times New Roman" w:hAnsi="Times New Roman" w:cs="Times New Roman"/>
          <w:sz w:val="28"/>
          <w:szCs w:val="28"/>
        </w:rPr>
        <w:t xml:space="preserve"> от 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C16B0">
        <w:rPr>
          <w:rFonts w:ascii="Times New Roman" w:hAnsi="Times New Roman" w:cs="Times New Roman"/>
          <w:sz w:val="28"/>
          <w:szCs w:val="28"/>
        </w:rPr>
        <w:t xml:space="preserve"> 159-ФЗ </w:t>
      </w:r>
      <w:r w:rsidR="00785018">
        <w:rPr>
          <w:rFonts w:ascii="Times New Roman" w:hAnsi="Times New Roman" w:cs="Times New Roman"/>
          <w:sz w:val="28"/>
          <w:szCs w:val="28"/>
        </w:rPr>
        <w:t>«</w:t>
      </w:r>
      <w:r w:rsidR="000C16B0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85018">
        <w:rPr>
          <w:rFonts w:ascii="Times New Roman" w:hAnsi="Times New Roman" w:cs="Times New Roman"/>
          <w:sz w:val="28"/>
          <w:szCs w:val="28"/>
        </w:rPr>
        <w:t>»</w:t>
      </w:r>
      <w:r w:rsidR="000C16B0">
        <w:rPr>
          <w:rFonts w:ascii="Times New Roman" w:hAnsi="Times New Roman" w:cs="Times New Roman"/>
          <w:sz w:val="28"/>
          <w:szCs w:val="28"/>
        </w:rPr>
        <w:t xml:space="preserve">, при условии их обременения требованиями, указанными в </w:t>
      </w:r>
      <w:hyperlink r:id="rId11" w:history="1">
        <w:r w:rsidR="000C16B0" w:rsidRPr="000C16B0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="000C16B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5018">
        <w:rPr>
          <w:rFonts w:ascii="Times New Roman" w:hAnsi="Times New Roman" w:cs="Times New Roman"/>
          <w:sz w:val="28"/>
          <w:szCs w:val="28"/>
        </w:rPr>
        <w:t>под</w:t>
      </w:r>
      <w:r w:rsidR="000C16B0">
        <w:rPr>
          <w:rFonts w:ascii="Times New Roman" w:hAnsi="Times New Roman" w:cs="Times New Roman"/>
          <w:sz w:val="28"/>
          <w:szCs w:val="28"/>
        </w:rPr>
        <w:t xml:space="preserve">пункта, и соблюдения положений </w:t>
      </w:r>
      <w:r w:rsidR="00CD0AAD">
        <w:rPr>
          <w:rFonts w:ascii="Times New Roman" w:hAnsi="Times New Roman" w:cs="Times New Roman"/>
          <w:sz w:val="28"/>
          <w:szCs w:val="28"/>
        </w:rPr>
        <w:t>под</w:t>
      </w:r>
      <w:r w:rsidR="005C7D41">
        <w:rPr>
          <w:rFonts w:ascii="Times New Roman" w:hAnsi="Times New Roman" w:cs="Times New Roman"/>
          <w:sz w:val="28"/>
          <w:szCs w:val="28"/>
        </w:rPr>
        <w:t xml:space="preserve">пунктов </w:t>
      </w:r>
      <w:hyperlink r:id="rId12" w:history="1">
        <w:r w:rsidR="00857465">
          <w:rPr>
            <w:rFonts w:ascii="Times New Roman" w:hAnsi="Times New Roman" w:cs="Times New Roman"/>
            <w:sz w:val="28"/>
            <w:szCs w:val="28"/>
          </w:rPr>
          <w:t>6.3.</w:t>
        </w:r>
        <w:r w:rsidR="00BE5C5A">
          <w:rPr>
            <w:rFonts w:ascii="Times New Roman" w:hAnsi="Times New Roman" w:cs="Times New Roman"/>
            <w:sz w:val="28"/>
            <w:szCs w:val="28"/>
          </w:rPr>
          <w:t>2</w:t>
        </w:r>
        <w:r w:rsidR="0085746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C16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857465">
          <w:rPr>
            <w:rFonts w:ascii="Times New Roman" w:hAnsi="Times New Roman" w:cs="Times New Roman"/>
            <w:sz w:val="28"/>
            <w:szCs w:val="28"/>
          </w:rPr>
          <w:t>6.3.</w:t>
        </w:r>
        <w:r w:rsidR="00BE5C5A">
          <w:rPr>
            <w:rFonts w:ascii="Times New Roman" w:hAnsi="Times New Roman" w:cs="Times New Roman"/>
            <w:sz w:val="28"/>
            <w:szCs w:val="28"/>
          </w:rPr>
          <w:t>3</w:t>
        </w:r>
        <w:r w:rsidR="0085746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0C16B0">
        <w:rPr>
          <w:rFonts w:ascii="Times New Roman" w:hAnsi="Times New Roman" w:cs="Times New Roman"/>
          <w:sz w:val="28"/>
          <w:szCs w:val="28"/>
        </w:rPr>
        <w:t xml:space="preserve"> </w:t>
      </w:r>
      <w:r w:rsidR="00CD0AAD">
        <w:rPr>
          <w:rFonts w:ascii="Times New Roman" w:hAnsi="Times New Roman" w:cs="Times New Roman"/>
          <w:sz w:val="28"/>
          <w:szCs w:val="28"/>
        </w:rPr>
        <w:t>пункта</w:t>
      </w:r>
      <w:r w:rsidR="00395DEE">
        <w:rPr>
          <w:rFonts w:ascii="Times New Roman" w:hAnsi="Times New Roman" w:cs="Times New Roman"/>
          <w:sz w:val="28"/>
          <w:szCs w:val="28"/>
        </w:rPr>
        <w:t xml:space="preserve"> 6.3.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3570">
        <w:rPr>
          <w:rFonts w:ascii="Times New Roman" w:hAnsi="Times New Roman" w:cs="Times New Roman"/>
          <w:sz w:val="28"/>
          <w:szCs w:val="28"/>
        </w:rPr>
        <w:t>;</w:t>
      </w:r>
    </w:p>
    <w:p w:rsidR="00B53570" w:rsidRDefault="00B53570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подпункт </w:t>
      </w:r>
      <w:r w:rsidR="00CB38BA">
        <w:rPr>
          <w:rFonts w:ascii="Times New Roman" w:hAnsi="Times New Roman" w:cs="Times New Roman"/>
          <w:sz w:val="28"/>
          <w:szCs w:val="28"/>
        </w:rPr>
        <w:t>6.3.4. пункта 6.3. изложить в следующей редакции:</w:t>
      </w:r>
    </w:p>
    <w:p w:rsidR="00722EDC" w:rsidRDefault="00CB38BA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EDC">
        <w:rPr>
          <w:rFonts w:ascii="Times New Roman" w:hAnsi="Times New Roman" w:cs="Times New Roman"/>
          <w:sz w:val="28"/>
          <w:szCs w:val="28"/>
        </w:rPr>
        <w:t>«</w:t>
      </w:r>
      <w:r w:rsidR="00576A41" w:rsidRPr="00722EDC">
        <w:rPr>
          <w:rFonts w:ascii="Times New Roman" w:hAnsi="Times New Roman" w:cs="Times New Roman"/>
          <w:sz w:val="28"/>
          <w:szCs w:val="28"/>
        </w:rPr>
        <w:t>В случае приватизации</w:t>
      </w:r>
      <w:r w:rsidR="00576A41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наследия, находящегося в неудовлетворительном состоянии, путем продажи на конкурсе условия конкурса должны предусматривать:</w:t>
      </w:r>
      <w:bookmarkStart w:id="1" w:name="Par1"/>
      <w:bookmarkEnd w:id="1"/>
    </w:p>
    <w:p w:rsidR="00722EDC" w:rsidRDefault="00BF50CE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A41">
        <w:rPr>
          <w:rFonts w:ascii="Times New Roman" w:hAnsi="Times New Roman" w:cs="Times New Roman"/>
          <w:sz w:val="28"/>
          <w:szCs w:val="28"/>
        </w:rPr>
        <w:t xml:space="preserve">требования, установленные охранным обязательством, предусмотренным </w:t>
      </w:r>
      <w:hyperlink r:id="rId14" w:history="1">
        <w:r w:rsidR="00576A41" w:rsidRPr="00F51A0A">
          <w:rPr>
            <w:rFonts w:ascii="Times New Roman" w:hAnsi="Times New Roman" w:cs="Times New Roman"/>
            <w:sz w:val="28"/>
            <w:szCs w:val="28"/>
          </w:rPr>
          <w:t>статьей 47.6</w:t>
        </w:r>
      </w:hyperlink>
      <w:r w:rsidR="00576A41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</w:t>
      </w:r>
      <w:r w:rsidR="00E65C7C">
        <w:rPr>
          <w:rFonts w:ascii="Times New Roman" w:hAnsi="Times New Roman" w:cs="Times New Roman"/>
          <w:sz w:val="28"/>
          <w:szCs w:val="28"/>
        </w:rPr>
        <w:t>№</w:t>
      </w:r>
      <w:r w:rsidR="00576A41">
        <w:rPr>
          <w:rFonts w:ascii="Times New Roman" w:hAnsi="Times New Roman" w:cs="Times New Roman"/>
          <w:sz w:val="28"/>
          <w:szCs w:val="28"/>
        </w:rPr>
        <w:t xml:space="preserve"> 73-ФЗ </w:t>
      </w:r>
      <w:r w:rsidR="00E65C7C">
        <w:rPr>
          <w:rFonts w:ascii="Times New Roman" w:hAnsi="Times New Roman" w:cs="Times New Roman"/>
          <w:sz w:val="28"/>
          <w:szCs w:val="28"/>
        </w:rPr>
        <w:t>«</w:t>
      </w:r>
      <w:r w:rsidR="00576A41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E65C7C">
        <w:rPr>
          <w:rFonts w:ascii="Times New Roman" w:hAnsi="Times New Roman" w:cs="Times New Roman"/>
          <w:sz w:val="28"/>
          <w:szCs w:val="28"/>
        </w:rPr>
        <w:t>»</w:t>
      </w:r>
      <w:r w:rsidR="00576A41">
        <w:rPr>
          <w:rFonts w:ascii="Times New Roman" w:hAnsi="Times New Roman" w:cs="Times New Roman"/>
          <w:sz w:val="28"/>
          <w:szCs w:val="28"/>
        </w:rPr>
        <w:t xml:space="preserve">, а при отсутствии данного охранного обязательства - иным охранным документом, предусмотренным </w:t>
      </w:r>
      <w:hyperlink r:id="rId15" w:history="1">
        <w:r w:rsidR="00576A41" w:rsidRPr="00F51A0A">
          <w:rPr>
            <w:rFonts w:ascii="Times New Roman" w:hAnsi="Times New Roman" w:cs="Times New Roman"/>
            <w:sz w:val="28"/>
            <w:szCs w:val="28"/>
          </w:rPr>
          <w:t>пунктом 8 статьи 48</w:t>
        </w:r>
      </w:hyperlink>
      <w:r w:rsidR="00576A41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закона;</w:t>
      </w:r>
      <w:bookmarkStart w:id="2" w:name="Par2"/>
      <w:bookmarkEnd w:id="2"/>
    </w:p>
    <w:p w:rsidR="00722EDC" w:rsidRDefault="00BF50CE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A41">
        <w:rPr>
          <w:rFonts w:ascii="Times New Roman" w:hAnsi="Times New Roman" w:cs="Times New Roman"/>
          <w:sz w:val="28"/>
          <w:szCs w:val="28"/>
        </w:rPr>
        <w:t>иные требования к сохранению, в том числе реставрации, объекта культурного наследия или его части, установленные федеральным органом исполнительной власти, органом исполнительной власти субъекта Российской Федерации или органом местного самоуправления, уполномоченными в области сохранения, использования, популяризации и государственной охраны объектов культурного наследия, на основании запроса федерального органа исполнительной власти, органа государственной власти субъекта Российской Федерации или органа местного самоуправления, уполномоченных на осуществление функций по приватизации имущества, находящегося в государственной или муниципальной собственности;</w:t>
      </w:r>
    </w:p>
    <w:p w:rsidR="00576A41" w:rsidRDefault="00BF50CE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A41">
        <w:rPr>
          <w:rFonts w:ascii="Times New Roman" w:hAnsi="Times New Roman" w:cs="Times New Roman"/>
          <w:sz w:val="28"/>
          <w:szCs w:val="28"/>
        </w:rPr>
        <w:t xml:space="preserve">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наследия, включая проведение работ по его реставрации, в соответствии с требованиями, предусмотренными </w:t>
      </w:r>
      <w:r w:rsidR="00395DEE">
        <w:rPr>
          <w:rFonts w:ascii="Times New Roman" w:hAnsi="Times New Roman" w:cs="Times New Roman"/>
          <w:sz w:val="28"/>
          <w:szCs w:val="28"/>
        </w:rPr>
        <w:t>абзацами 2</w:t>
      </w:r>
      <w:r w:rsidR="00576A4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="00395DE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76A4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42349">
        <w:rPr>
          <w:rFonts w:ascii="Times New Roman" w:hAnsi="Times New Roman" w:cs="Times New Roman"/>
          <w:sz w:val="28"/>
          <w:szCs w:val="28"/>
        </w:rPr>
        <w:t>под</w:t>
      </w:r>
      <w:r w:rsidR="00576A41">
        <w:rPr>
          <w:rFonts w:ascii="Times New Roman" w:hAnsi="Times New Roman" w:cs="Times New Roman"/>
          <w:sz w:val="28"/>
          <w:szCs w:val="28"/>
        </w:rPr>
        <w:t>пункта;</w:t>
      </w:r>
    </w:p>
    <w:p w:rsidR="005A728B" w:rsidRDefault="00BF50CE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A41">
        <w:rPr>
          <w:rFonts w:ascii="Times New Roman" w:hAnsi="Times New Roman" w:cs="Times New Roman"/>
          <w:sz w:val="28"/>
          <w:szCs w:val="28"/>
        </w:rPr>
        <w:t xml:space="preserve">обязательство покупателя обеспечить проведение работ по сохранению объекта культурного наследия в соответствии с требованиями, предусмотренными </w:t>
      </w:r>
      <w:r w:rsidR="00395DEE">
        <w:rPr>
          <w:rFonts w:ascii="Times New Roman" w:hAnsi="Times New Roman" w:cs="Times New Roman"/>
          <w:sz w:val="28"/>
          <w:szCs w:val="28"/>
        </w:rPr>
        <w:t xml:space="preserve">абзацами 2 и </w:t>
      </w:r>
      <w:hyperlink w:anchor="Par2" w:history="1">
        <w:r w:rsidR="00395DE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42349">
        <w:rPr>
          <w:rFonts w:ascii="Times New Roman" w:hAnsi="Times New Roman" w:cs="Times New Roman"/>
          <w:sz w:val="28"/>
          <w:szCs w:val="28"/>
        </w:rPr>
        <w:t xml:space="preserve"> настоящего подпункта</w:t>
      </w:r>
      <w:r w:rsidR="00576A41">
        <w:rPr>
          <w:rFonts w:ascii="Times New Roman" w:hAnsi="Times New Roman" w:cs="Times New Roman"/>
          <w:sz w:val="28"/>
          <w:szCs w:val="28"/>
        </w:rPr>
        <w:t>.</w:t>
      </w:r>
      <w:r w:rsidR="00F36C06">
        <w:rPr>
          <w:rFonts w:ascii="Times New Roman" w:hAnsi="Times New Roman" w:cs="Times New Roman"/>
          <w:sz w:val="28"/>
          <w:szCs w:val="28"/>
        </w:rPr>
        <w:t>»;</w:t>
      </w:r>
    </w:p>
    <w:p w:rsidR="00723277" w:rsidRDefault="00F51A0A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723277" w:rsidRPr="00723277">
        <w:rPr>
          <w:rFonts w:ascii="Times New Roman" w:hAnsi="Times New Roman" w:cs="Times New Roman"/>
          <w:sz w:val="28"/>
          <w:szCs w:val="28"/>
        </w:rPr>
        <w:t xml:space="preserve"> </w:t>
      </w:r>
      <w:r w:rsidR="00723277">
        <w:rPr>
          <w:rFonts w:ascii="Times New Roman" w:hAnsi="Times New Roman" w:cs="Times New Roman"/>
          <w:sz w:val="28"/>
          <w:szCs w:val="28"/>
        </w:rPr>
        <w:t>подпункт 6.3.5. пункта 6.3.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507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случае,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1455B4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(минимальная) цена продажи объекта культурного наследия, находящегося в неудовлетворительном состоянии, устанавливается равной одному рублю. Задаток для участия в конкурсе по продаже объекта культурного наследия, находящегося в неудовлетворительном состоянии, устанавливается в размере 20 процентов кадастровой стоимости такого объекта культурного наследия. Победителю конкурса возвращается часть задатка в сумме, превышающей цену приобретения данного имущества.</w:t>
      </w:r>
    </w:p>
    <w:p w:rsidR="001455B4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такого имущества победителю конкурса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до выполнения победителем конкурса условий конкурса.</w:t>
      </w:r>
    </w:p>
    <w:p w:rsidR="00D64D6F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указанного в </w:t>
      </w:r>
      <w:r w:rsidR="006B7A60">
        <w:rPr>
          <w:rFonts w:ascii="Times New Roman" w:hAnsi="Times New Roman" w:cs="Times New Roman"/>
          <w:sz w:val="28"/>
          <w:szCs w:val="28"/>
        </w:rPr>
        <w:t xml:space="preserve">подпункте 6.3.3. </w:t>
      </w:r>
      <w:r w:rsidR="00F155F0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5F0"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существенного условия такой договор должен содержать следующие существенные условия:</w:t>
      </w:r>
      <w:bookmarkStart w:id="3" w:name="Par5"/>
      <w:bookmarkEnd w:id="3"/>
    </w:p>
    <w:p w:rsidR="00D64D6F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обязанности нового собственника объекта культурного наследия, находящегося в неудовлетворительном состоянии, выполнить в срок и в полном объеме условия конкурса;</w:t>
      </w:r>
      <w:bookmarkStart w:id="4" w:name="Par6"/>
      <w:bookmarkEnd w:id="4"/>
    </w:p>
    <w:p w:rsidR="00D64D6F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расторжении договора купли-продажи в случае нарушения новым собственником объекта культурного наследия предусмотренных </w:t>
      </w:r>
      <w:r w:rsidR="00F155F0">
        <w:rPr>
          <w:rFonts w:ascii="Times New Roman" w:hAnsi="Times New Roman" w:cs="Times New Roman"/>
          <w:sz w:val="28"/>
          <w:szCs w:val="28"/>
        </w:rPr>
        <w:t>подпунктом 6.3.3. пункта 6.3.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hyperlink w:anchor="Par5" w:history="1">
        <w:r w:rsidRPr="002B35A7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F155F0" w:rsidRPr="002B35A7">
          <w:rPr>
            <w:rFonts w:ascii="Times New Roman" w:hAnsi="Times New Roman" w:cs="Times New Roman"/>
            <w:sz w:val="28"/>
            <w:szCs w:val="28"/>
          </w:rPr>
          <w:t>пятым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155F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 существенных условий договора.</w:t>
      </w:r>
    </w:p>
    <w:p w:rsidR="00D64D6F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купли-продажи объекта культурного наследия, находящегося в неудовлетворительном состоянии, по основаниям, указанным в </w:t>
      </w:r>
      <w:hyperlink w:anchor="Par6" w:history="1">
        <w:r w:rsidRPr="00064F95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2B35A7" w:rsidRPr="00064F95">
          <w:rPr>
            <w:rFonts w:ascii="Times New Roman" w:hAnsi="Times New Roman" w:cs="Times New Roman"/>
            <w:sz w:val="28"/>
            <w:szCs w:val="28"/>
          </w:rPr>
          <w:t>шестом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4F9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пункта, объект культурного наследия подлежит возврату в собственность осуществившего приватизацию такого объекта культурного наследия публично-правового образования без возмещения собственнику стоимости такого объекта, включая неотделимые улучшения, и без компенсации расходов, связанных с исполнением договора купли-продажи.</w:t>
      </w:r>
    </w:p>
    <w:p w:rsidR="007F7507" w:rsidRDefault="007F7507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конкурса по продаже объекта культурного наследия, находящегося в неудовлетворительном состоянии, в информационном сообщении помимо сведений, указанных в </w:t>
      </w:r>
      <w:hyperlink r:id="rId16" w:history="1">
        <w:r w:rsidRPr="00064F95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95">
        <w:rPr>
          <w:rFonts w:ascii="Times New Roman" w:hAnsi="Times New Roman" w:cs="Times New Roman"/>
          <w:sz w:val="28"/>
          <w:szCs w:val="28"/>
        </w:rPr>
        <w:t>Закона о приватизации</w:t>
      </w:r>
      <w:r>
        <w:rPr>
          <w:rFonts w:ascii="Times New Roman" w:hAnsi="Times New Roman" w:cs="Times New Roman"/>
          <w:sz w:val="28"/>
          <w:szCs w:val="28"/>
        </w:rPr>
        <w:t>, указывается величина повышения начальной цены (</w:t>
      </w:r>
      <w:r w:rsidR="00D64D6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шаг конкурса</w:t>
      </w:r>
      <w:r w:rsidR="00D64D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  <w:r w:rsidR="005A728B">
        <w:rPr>
          <w:rFonts w:ascii="Times New Roman" w:hAnsi="Times New Roman" w:cs="Times New Roman"/>
          <w:sz w:val="28"/>
          <w:szCs w:val="28"/>
        </w:rPr>
        <w:t>»;</w:t>
      </w:r>
    </w:p>
    <w:p w:rsidR="00DC5B5B" w:rsidRDefault="00DC5B5B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 6.3.</w:t>
      </w:r>
      <w:r w:rsidR="0005142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пункта 6.3. дополнить абзацем следующего содержания:</w:t>
      </w:r>
    </w:p>
    <w:p w:rsidR="00051421" w:rsidRDefault="00051421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Документом, подтверждающим выполнение условий конкурса, является акт приемки выполненных работ по сохранению объекта культурного наследия, выданный новому собственнику такого объекта органом охраны объектов культурного наследия в соответствии с Федеральным </w:t>
      </w:r>
      <w:hyperlink r:id="rId17" w:history="1">
        <w:r w:rsidRPr="000514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</w:t>
      </w:r>
      <w:r w:rsidR="005A728B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624" w:rsidRDefault="00121624" w:rsidP="00F36C06">
      <w:pPr>
        <w:pStyle w:val="23"/>
        <w:shd w:val="clear" w:color="auto" w:fill="auto"/>
        <w:tabs>
          <w:tab w:val="left" w:pos="97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пункт </w:t>
      </w:r>
      <w:r w:rsidR="004A4DDD">
        <w:rPr>
          <w:sz w:val="28"/>
          <w:szCs w:val="28"/>
        </w:rPr>
        <w:t>6.3</w:t>
      </w:r>
      <w:r>
        <w:rPr>
          <w:sz w:val="28"/>
          <w:szCs w:val="28"/>
        </w:rPr>
        <w:t>. дополнить подпункт</w:t>
      </w:r>
      <w:r w:rsidR="004A4DDD">
        <w:rPr>
          <w:sz w:val="28"/>
          <w:szCs w:val="28"/>
        </w:rPr>
        <w:t>ом 6.3.7.</w:t>
      </w:r>
      <w:r>
        <w:rPr>
          <w:sz w:val="28"/>
          <w:szCs w:val="28"/>
        </w:rPr>
        <w:t xml:space="preserve"> следующего содержания:</w:t>
      </w:r>
    </w:p>
    <w:p w:rsidR="00FD67D2" w:rsidRDefault="007B5861" w:rsidP="00F36C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0A69CC">
        <w:rPr>
          <w:rFonts w:ascii="Times New Roman" w:hAnsi="Times New Roman" w:cs="Times New Roman"/>
          <w:sz w:val="28"/>
          <w:szCs w:val="28"/>
        </w:rPr>
        <w:t xml:space="preserve">При приватизации объекта культурного наследия, являющегося зданием, строением или сооружением и находящегося в собственности субъекта Российской Федерации - города федерального значения Москвы, Санкт-Петербурга или Севастополя, путем продажи на аукционе, если земельный участок под таким объектом не продается на аукционе, в информационном сообщении помимо сведений, указанных </w:t>
      </w:r>
      <w:r w:rsidR="000365C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8" w:history="1">
        <w:r w:rsidR="000365C2" w:rsidRPr="00064F95">
          <w:rPr>
            <w:rFonts w:ascii="Times New Roman" w:hAnsi="Times New Roman" w:cs="Times New Roman"/>
            <w:sz w:val="28"/>
            <w:szCs w:val="28"/>
          </w:rPr>
          <w:t>статье 15</w:t>
        </w:r>
      </w:hyperlink>
      <w:r w:rsidR="000365C2">
        <w:rPr>
          <w:rFonts w:ascii="Times New Roman" w:hAnsi="Times New Roman" w:cs="Times New Roman"/>
          <w:sz w:val="28"/>
          <w:szCs w:val="28"/>
        </w:rPr>
        <w:t xml:space="preserve"> Закона о приватизации</w:t>
      </w:r>
      <w:r w:rsidR="000A69CC">
        <w:rPr>
          <w:rFonts w:ascii="Times New Roman" w:hAnsi="Times New Roman" w:cs="Times New Roman"/>
          <w:sz w:val="28"/>
          <w:szCs w:val="28"/>
        </w:rPr>
        <w:t>, указываются сведения о размере арендной платы за земельный участок, занятый таким объектом и необходимый для его использования, и о сроке аренды этого земельного участка.</w:t>
      </w:r>
      <w:r w:rsidR="008471C2">
        <w:rPr>
          <w:rFonts w:ascii="Times New Roman" w:hAnsi="Times New Roman" w:cs="Times New Roman"/>
          <w:sz w:val="28"/>
          <w:szCs w:val="28"/>
        </w:rPr>
        <w:t>»</w:t>
      </w:r>
      <w:r w:rsidR="00A376CC">
        <w:rPr>
          <w:rFonts w:ascii="Times New Roman" w:hAnsi="Times New Roman" w:cs="Times New Roman"/>
          <w:sz w:val="28"/>
          <w:szCs w:val="28"/>
        </w:rPr>
        <w:t>.</w:t>
      </w:r>
    </w:p>
    <w:p w:rsidR="00E10E57" w:rsidRPr="008B4161" w:rsidRDefault="008B4161" w:rsidP="00F36C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10E57" w:rsidRPr="008B416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опубликования, а </w:t>
      </w:r>
      <w:r w:rsidR="00C22F69" w:rsidRPr="008B4161">
        <w:rPr>
          <w:rFonts w:ascii="Times New Roman" w:hAnsi="Times New Roman" w:cs="Times New Roman"/>
          <w:sz w:val="28"/>
          <w:szCs w:val="28"/>
        </w:rPr>
        <w:t>также</w:t>
      </w:r>
      <w:r w:rsidR="00E10E57" w:rsidRPr="008B4161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Колосовского муниципального района в информационно-телекоммуникационной сети «Интернет». </w:t>
      </w:r>
    </w:p>
    <w:p w:rsidR="00FE0CC6" w:rsidRDefault="00FE0CC6" w:rsidP="00F36C0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C06" w:rsidRDefault="00F36C06" w:rsidP="00F36C0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C06" w:rsidRDefault="00F36C06" w:rsidP="00F36C06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402" w:rsidRPr="007C2893" w:rsidRDefault="00282402" w:rsidP="002C7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937C05" w:rsidRDefault="00E10E57" w:rsidP="00E10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C05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С</w:t>
      </w:r>
      <w:r w:rsidRPr="00937C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7C05">
        <w:rPr>
          <w:rFonts w:ascii="Times New Roman" w:hAnsi="Times New Roman" w:cs="Times New Roman"/>
          <w:sz w:val="28"/>
          <w:szCs w:val="28"/>
        </w:rPr>
        <w:t xml:space="preserve">. </w:t>
      </w:r>
      <w:r w:rsidR="00C736E8">
        <w:rPr>
          <w:rFonts w:ascii="Times New Roman" w:hAnsi="Times New Roman" w:cs="Times New Roman"/>
          <w:sz w:val="28"/>
          <w:szCs w:val="28"/>
        </w:rPr>
        <w:t>Высоцкий</w:t>
      </w:r>
    </w:p>
    <w:sectPr w:rsidR="00E10E57" w:rsidRPr="00937C05" w:rsidSect="00F36C06">
      <w:pgSz w:w="11905" w:h="16838"/>
      <w:pgMar w:top="993" w:right="737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C0" w:rsidRDefault="00AC37C0" w:rsidP="009F68CA">
      <w:pPr>
        <w:spacing w:after="0" w:line="240" w:lineRule="auto"/>
      </w:pPr>
      <w:r>
        <w:separator/>
      </w:r>
    </w:p>
  </w:endnote>
  <w:endnote w:type="continuationSeparator" w:id="0">
    <w:p w:rsidR="00AC37C0" w:rsidRDefault="00AC37C0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C0" w:rsidRDefault="00AC37C0" w:rsidP="009F68CA">
      <w:pPr>
        <w:spacing w:after="0" w:line="240" w:lineRule="auto"/>
      </w:pPr>
      <w:r>
        <w:separator/>
      </w:r>
    </w:p>
  </w:footnote>
  <w:footnote w:type="continuationSeparator" w:id="0">
    <w:p w:rsidR="00AC37C0" w:rsidRDefault="00AC37C0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576EA7"/>
    <w:multiLevelType w:val="hybridMultilevel"/>
    <w:tmpl w:val="EA741A0E"/>
    <w:lvl w:ilvl="0" w:tplc="69A69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469B2"/>
    <w:multiLevelType w:val="multilevel"/>
    <w:tmpl w:val="255A3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2F0777"/>
    <w:multiLevelType w:val="hybridMultilevel"/>
    <w:tmpl w:val="B62077E2"/>
    <w:lvl w:ilvl="0" w:tplc="A10CB4C6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13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448A7"/>
    <w:multiLevelType w:val="hybridMultilevel"/>
    <w:tmpl w:val="5870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E33178"/>
    <w:multiLevelType w:val="multilevel"/>
    <w:tmpl w:val="7ED41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5"/>
  </w:num>
  <w:num w:numId="5">
    <w:abstractNumId w:val="23"/>
  </w:num>
  <w:num w:numId="6">
    <w:abstractNumId w:val="20"/>
  </w:num>
  <w:num w:numId="7">
    <w:abstractNumId w:val="9"/>
  </w:num>
  <w:num w:numId="8">
    <w:abstractNumId w:val="3"/>
  </w:num>
  <w:num w:numId="9">
    <w:abstractNumId w:val="19"/>
  </w:num>
  <w:num w:numId="10">
    <w:abstractNumId w:val="16"/>
  </w:num>
  <w:num w:numId="11">
    <w:abstractNumId w:val="24"/>
  </w:num>
  <w:num w:numId="12">
    <w:abstractNumId w:val="22"/>
  </w:num>
  <w:num w:numId="13">
    <w:abstractNumId w:val="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27"/>
  </w:num>
  <w:num w:numId="19">
    <w:abstractNumId w:val="25"/>
  </w:num>
  <w:num w:numId="20">
    <w:abstractNumId w:val="14"/>
  </w:num>
  <w:num w:numId="21">
    <w:abstractNumId w:val="28"/>
  </w:num>
  <w:num w:numId="22">
    <w:abstractNumId w:val="13"/>
  </w:num>
  <w:num w:numId="23">
    <w:abstractNumId w:val="8"/>
  </w:num>
  <w:num w:numId="24">
    <w:abstractNumId w:val="17"/>
  </w:num>
  <w:num w:numId="25">
    <w:abstractNumId w:val="10"/>
  </w:num>
  <w:num w:numId="26">
    <w:abstractNumId w:val="21"/>
  </w:num>
  <w:num w:numId="27">
    <w:abstractNumId w:val="12"/>
  </w:num>
  <w:num w:numId="28">
    <w:abstractNumId w:val="15"/>
  </w:num>
  <w:num w:numId="29">
    <w:abstractNumId w:val="2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01CB8"/>
    <w:rsid w:val="00020368"/>
    <w:rsid w:val="000365C2"/>
    <w:rsid w:val="00051421"/>
    <w:rsid w:val="00064F95"/>
    <w:rsid w:val="00072579"/>
    <w:rsid w:val="00072A35"/>
    <w:rsid w:val="00083EA6"/>
    <w:rsid w:val="000847CE"/>
    <w:rsid w:val="0009567E"/>
    <w:rsid w:val="000A69CC"/>
    <w:rsid w:val="000B0626"/>
    <w:rsid w:val="000C16B0"/>
    <w:rsid w:val="000C6DE5"/>
    <w:rsid w:val="000C761B"/>
    <w:rsid w:val="000D29BB"/>
    <w:rsid w:val="000E08A4"/>
    <w:rsid w:val="000E703C"/>
    <w:rsid w:val="000F1A19"/>
    <w:rsid w:val="0010022F"/>
    <w:rsid w:val="00100FC1"/>
    <w:rsid w:val="00120BEA"/>
    <w:rsid w:val="00121624"/>
    <w:rsid w:val="00126DFD"/>
    <w:rsid w:val="001348D1"/>
    <w:rsid w:val="00134B43"/>
    <w:rsid w:val="0014509A"/>
    <w:rsid w:val="001455B4"/>
    <w:rsid w:val="001602D6"/>
    <w:rsid w:val="0018411E"/>
    <w:rsid w:val="00194962"/>
    <w:rsid w:val="001A071A"/>
    <w:rsid w:val="001A295D"/>
    <w:rsid w:val="001A5610"/>
    <w:rsid w:val="001A58A1"/>
    <w:rsid w:val="001A6446"/>
    <w:rsid w:val="001C3F58"/>
    <w:rsid w:val="001D00C3"/>
    <w:rsid w:val="00201C06"/>
    <w:rsid w:val="00201CF0"/>
    <w:rsid w:val="002066AB"/>
    <w:rsid w:val="00220934"/>
    <w:rsid w:val="00246E45"/>
    <w:rsid w:val="00257AC0"/>
    <w:rsid w:val="00280642"/>
    <w:rsid w:val="00282402"/>
    <w:rsid w:val="002A1166"/>
    <w:rsid w:val="002B35A7"/>
    <w:rsid w:val="002B77AB"/>
    <w:rsid w:val="002C518C"/>
    <w:rsid w:val="002C6FAD"/>
    <w:rsid w:val="002C7553"/>
    <w:rsid w:val="002D0B25"/>
    <w:rsid w:val="002D25AB"/>
    <w:rsid w:val="002D2FF0"/>
    <w:rsid w:val="002D55A8"/>
    <w:rsid w:val="002D55E7"/>
    <w:rsid w:val="002E0B79"/>
    <w:rsid w:val="002E7E3F"/>
    <w:rsid w:val="002F0A46"/>
    <w:rsid w:val="002F6666"/>
    <w:rsid w:val="002F6D69"/>
    <w:rsid w:val="002F7826"/>
    <w:rsid w:val="00311DB9"/>
    <w:rsid w:val="00314B23"/>
    <w:rsid w:val="00321A9F"/>
    <w:rsid w:val="00321C94"/>
    <w:rsid w:val="00331D7E"/>
    <w:rsid w:val="00333A5F"/>
    <w:rsid w:val="003369B5"/>
    <w:rsid w:val="00343EA3"/>
    <w:rsid w:val="0034404B"/>
    <w:rsid w:val="00345A38"/>
    <w:rsid w:val="00354DCD"/>
    <w:rsid w:val="00356745"/>
    <w:rsid w:val="00361B85"/>
    <w:rsid w:val="00366BE1"/>
    <w:rsid w:val="00376B82"/>
    <w:rsid w:val="00390B73"/>
    <w:rsid w:val="00392020"/>
    <w:rsid w:val="00395DEE"/>
    <w:rsid w:val="003A2B05"/>
    <w:rsid w:val="003A4CF3"/>
    <w:rsid w:val="003A6FAF"/>
    <w:rsid w:val="003B6D8C"/>
    <w:rsid w:val="003B7DEC"/>
    <w:rsid w:val="003C2CAF"/>
    <w:rsid w:val="003D2391"/>
    <w:rsid w:val="003D2420"/>
    <w:rsid w:val="003E524C"/>
    <w:rsid w:val="003E7E80"/>
    <w:rsid w:val="00414075"/>
    <w:rsid w:val="00417D4E"/>
    <w:rsid w:val="0044219A"/>
    <w:rsid w:val="004610C1"/>
    <w:rsid w:val="00463497"/>
    <w:rsid w:val="00467835"/>
    <w:rsid w:val="0047227D"/>
    <w:rsid w:val="00482F06"/>
    <w:rsid w:val="004843C3"/>
    <w:rsid w:val="004877A2"/>
    <w:rsid w:val="004A4DDD"/>
    <w:rsid w:val="004A748F"/>
    <w:rsid w:val="004B6DCF"/>
    <w:rsid w:val="004F42E9"/>
    <w:rsid w:val="005018AD"/>
    <w:rsid w:val="00501AB2"/>
    <w:rsid w:val="0050229A"/>
    <w:rsid w:val="005049B4"/>
    <w:rsid w:val="00510C5E"/>
    <w:rsid w:val="00512C5A"/>
    <w:rsid w:val="00514ACF"/>
    <w:rsid w:val="00542349"/>
    <w:rsid w:val="00542C8F"/>
    <w:rsid w:val="00560574"/>
    <w:rsid w:val="00571AD6"/>
    <w:rsid w:val="00576A41"/>
    <w:rsid w:val="00577071"/>
    <w:rsid w:val="0059524A"/>
    <w:rsid w:val="005975CE"/>
    <w:rsid w:val="005A18CB"/>
    <w:rsid w:val="005A728B"/>
    <w:rsid w:val="005B3352"/>
    <w:rsid w:val="005C4454"/>
    <w:rsid w:val="005C7D41"/>
    <w:rsid w:val="005D2B26"/>
    <w:rsid w:val="005D5B8C"/>
    <w:rsid w:val="005E0C14"/>
    <w:rsid w:val="00614341"/>
    <w:rsid w:val="00617A95"/>
    <w:rsid w:val="00627107"/>
    <w:rsid w:val="00634ED9"/>
    <w:rsid w:val="006439A8"/>
    <w:rsid w:val="00643B35"/>
    <w:rsid w:val="00673A4B"/>
    <w:rsid w:val="006851E0"/>
    <w:rsid w:val="006B05F9"/>
    <w:rsid w:val="006B5DF5"/>
    <w:rsid w:val="006B61CF"/>
    <w:rsid w:val="006B7A60"/>
    <w:rsid w:val="006C1216"/>
    <w:rsid w:val="006D3DCF"/>
    <w:rsid w:val="006E784D"/>
    <w:rsid w:val="006E7E2F"/>
    <w:rsid w:val="006F4BB9"/>
    <w:rsid w:val="006F6AEA"/>
    <w:rsid w:val="00701C6F"/>
    <w:rsid w:val="007115E9"/>
    <w:rsid w:val="00722EDC"/>
    <w:rsid w:val="00723277"/>
    <w:rsid w:val="0072548F"/>
    <w:rsid w:val="00731B13"/>
    <w:rsid w:val="007365EF"/>
    <w:rsid w:val="00744860"/>
    <w:rsid w:val="0075018B"/>
    <w:rsid w:val="00762791"/>
    <w:rsid w:val="00763D77"/>
    <w:rsid w:val="00764270"/>
    <w:rsid w:val="0078089B"/>
    <w:rsid w:val="00785018"/>
    <w:rsid w:val="0078661E"/>
    <w:rsid w:val="00786A9C"/>
    <w:rsid w:val="00786C59"/>
    <w:rsid w:val="00792029"/>
    <w:rsid w:val="007A2805"/>
    <w:rsid w:val="007A68B3"/>
    <w:rsid w:val="007B1D54"/>
    <w:rsid w:val="007B5861"/>
    <w:rsid w:val="007C2893"/>
    <w:rsid w:val="007E7714"/>
    <w:rsid w:val="007F04DE"/>
    <w:rsid w:val="007F4E88"/>
    <w:rsid w:val="007F7507"/>
    <w:rsid w:val="008052DB"/>
    <w:rsid w:val="0081382A"/>
    <w:rsid w:val="008161FF"/>
    <w:rsid w:val="0082761D"/>
    <w:rsid w:val="00842A91"/>
    <w:rsid w:val="008471C2"/>
    <w:rsid w:val="00857465"/>
    <w:rsid w:val="0086286F"/>
    <w:rsid w:val="00885471"/>
    <w:rsid w:val="00891D48"/>
    <w:rsid w:val="00896076"/>
    <w:rsid w:val="008A3D1E"/>
    <w:rsid w:val="008A7BF6"/>
    <w:rsid w:val="008B0656"/>
    <w:rsid w:val="008B31A2"/>
    <w:rsid w:val="008B4161"/>
    <w:rsid w:val="008C1558"/>
    <w:rsid w:val="008D51DD"/>
    <w:rsid w:val="008E19D3"/>
    <w:rsid w:val="008E7EAA"/>
    <w:rsid w:val="009001E8"/>
    <w:rsid w:val="0090759A"/>
    <w:rsid w:val="00910FB9"/>
    <w:rsid w:val="009232F4"/>
    <w:rsid w:val="00933E56"/>
    <w:rsid w:val="0094462F"/>
    <w:rsid w:val="009530CF"/>
    <w:rsid w:val="009678CA"/>
    <w:rsid w:val="009810D9"/>
    <w:rsid w:val="00995829"/>
    <w:rsid w:val="00995DDF"/>
    <w:rsid w:val="009A6462"/>
    <w:rsid w:val="009A6DC7"/>
    <w:rsid w:val="009B6E0B"/>
    <w:rsid w:val="009C0A60"/>
    <w:rsid w:val="009D43BB"/>
    <w:rsid w:val="009E4D20"/>
    <w:rsid w:val="009E7EFC"/>
    <w:rsid w:val="009F0ED8"/>
    <w:rsid w:val="009F224F"/>
    <w:rsid w:val="009F3D13"/>
    <w:rsid w:val="009F68CA"/>
    <w:rsid w:val="00A00837"/>
    <w:rsid w:val="00A02155"/>
    <w:rsid w:val="00A03659"/>
    <w:rsid w:val="00A069BF"/>
    <w:rsid w:val="00A07F3B"/>
    <w:rsid w:val="00A22D5F"/>
    <w:rsid w:val="00A26DED"/>
    <w:rsid w:val="00A30BDA"/>
    <w:rsid w:val="00A376CC"/>
    <w:rsid w:val="00A41148"/>
    <w:rsid w:val="00A41524"/>
    <w:rsid w:val="00A4296B"/>
    <w:rsid w:val="00A606DD"/>
    <w:rsid w:val="00A75812"/>
    <w:rsid w:val="00A81FCF"/>
    <w:rsid w:val="00AB051D"/>
    <w:rsid w:val="00AB1927"/>
    <w:rsid w:val="00AC37C0"/>
    <w:rsid w:val="00AD0B25"/>
    <w:rsid w:val="00AD7A77"/>
    <w:rsid w:val="00AE32A6"/>
    <w:rsid w:val="00AF02CE"/>
    <w:rsid w:val="00B10056"/>
    <w:rsid w:val="00B15DC7"/>
    <w:rsid w:val="00B173AC"/>
    <w:rsid w:val="00B17824"/>
    <w:rsid w:val="00B40BE2"/>
    <w:rsid w:val="00B440B2"/>
    <w:rsid w:val="00B53570"/>
    <w:rsid w:val="00B70443"/>
    <w:rsid w:val="00B713B4"/>
    <w:rsid w:val="00B82D71"/>
    <w:rsid w:val="00B8499A"/>
    <w:rsid w:val="00B903B6"/>
    <w:rsid w:val="00B9449D"/>
    <w:rsid w:val="00B95D7B"/>
    <w:rsid w:val="00BA22DB"/>
    <w:rsid w:val="00BB129B"/>
    <w:rsid w:val="00BC1520"/>
    <w:rsid w:val="00BE2973"/>
    <w:rsid w:val="00BE5C5A"/>
    <w:rsid w:val="00BE7D1C"/>
    <w:rsid w:val="00BF21FE"/>
    <w:rsid w:val="00BF2BA5"/>
    <w:rsid w:val="00BF50CE"/>
    <w:rsid w:val="00BF71AB"/>
    <w:rsid w:val="00C04F90"/>
    <w:rsid w:val="00C108CC"/>
    <w:rsid w:val="00C1298D"/>
    <w:rsid w:val="00C15099"/>
    <w:rsid w:val="00C22F69"/>
    <w:rsid w:val="00C24B30"/>
    <w:rsid w:val="00C54462"/>
    <w:rsid w:val="00C60CF6"/>
    <w:rsid w:val="00C736E8"/>
    <w:rsid w:val="00C864EE"/>
    <w:rsid w:val="00CA119D"/>
    <w:rsid w:val="00CB38BA"/>
    <w:rsid w:val="00CC217E"/>
    <w:rsid w:val="00CD0AAD"/>
    <w:rsid w:val="00CD0B13"/>
    <w:rsid w:val="00CE0800"/>
    <w:rsid w:val="00CE114E"/>
    <w:rsid w:val="00D071DD"/>
    <w:rsid w:val="00D34C9A"/>
    <w:rsid w:val="00D37397"/>
    <w:rsid w:val="00D64D6F"/>
    <w:rsid w:val="00D65FFF"/>
    <w:rsid w:val="00D722F3"/>
    <w:rsid w:val="00D73299"/>
    <w:rsid w:val="00D8493F"/>
    <w:rsid w:val="00DB4DB3"/>
    <w:rsid w:val="00DC5674"/>
    <w:rsid w:val="00DC5B5B"/>
    <w:rsid w:val="00DD00B9"/>
    <w:rsid w:val="00DD7BA6"/>
    <w:rsid w:val="00DE0CCD"/>
    <w:rsid w:val="00DE3002"/>
    <w:rsid w:val="00E04D0E"/>
    <w:rsid w:val="00E10E57"/>
    <w:rsid w:val="00E26F0F"/>
    <w:rsid w:val="00E32ADF"/>
    <w:rsid w:val="00E47066"/>
    <w:rsid w:val="00E65C7C"/>
    <w:rsid w:val="00E66069"/>
    <w:rsid w:val="00E673DB"/>
    <w:rsid w:val="00E74588"/>
    <w:rsid w:val="00EA1CA9"/>
    <w:rsid w:val="00EB29B7"/>
    <w:rsid w:val="00EB4984"/>
    <w:rsid w:val="00EB6717"/>
    <w:rsid w:val="00EC06D9"/>
    <w:rsid w:val="00EC201C"/>
    <w:rsid w:val="00ED18AA"/>
    <w:rsid w:val="00EF6263"/>
    <w:rsid w:val="00EF6705"/>
    <w:rsid w:val="00F0088A"/>
    <w:rsid w:val="00F1297C"/>
    <w:rsid w:val="00F155F0"/>
    <w:rsid w:val="00F2599B"/>
    <w:rsid w:val="00F34B65"/>
    <w:rsid w:val="00F36C06"/>
    <w:rsid w:val="00F41B75"/>
    <w:rsid w:val="00F51A0A"/>
    <w:rsid w:val="00F6239A"/>
    <w:rsid w:val="00F76785"/>
    <w:rsid w:val="00F913CD"/>
    <w:rsid w:val="00F93EF5"/>
    <w:rsid w:val="00FA1375"/>
    <w:rsid w:val="00FA310A"/>
    <w:rsid w:val="00FA4067"/>
    <w:rsid w:val="00FA45DA"/>
    <w:rsid w:val="00FB1E38"/>
    <w:rsid w:val="00FB4B6F"/>
    <w:rsid w:val="00FC2BC7"/>
    <w:rsid w:val="00FC4E29"/>
    <w:rsid w:val="00FC6875"/>
    <w:rsid w:val="00FD24FE"/>
    <w:rsid w:val="00FD5122"/>
    <w:rsid w:val="00FD67D2"/>
    <w:rsid w:val="00FE0CC6"/>
    <w:rsid w:val="00FE2EF6"/>
    <w:rsid w:val="00FE4EE5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E9BB"/>
  <w15:docId w15:val="{EE38A0A9-5D72-44C8-9990-059A70F5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semiHidden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C736E8"/>
  </w:style>
  <w:style w:type="character" w:customStyle="1" w:styleId="22">
    <w:name w:val="Основной текст (2)_"/>
    <w:basedOn w:val="a0"/>
    <w:link w:val="23"/>
    <w:rsid w:val="002C75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C7553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4031&amp;dst=329" TargetMode="External"/><Relationship Id="rId18" Type="http://schemas.openxmlformats.org/officeDocument/2006/relationships/hyperlink" Target="https://login.consultant.ru/link/?req=doc&amp;base=LAW&amp;n=474031&amp;dst=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1&amp;dst=327" TargetMode="External"/><Relationship Id="rId17" Type="http://schemas.openxmlformats.org/officeDocument/2006/relationships/hyperlink" Target="https://login.consultant.ru/link/?req=doc&amp;base=LAW&amp;n=4826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31&amp;dst=4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31&amp;dst=6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687&amp;dst=742" TargetMode="External"/><Relationship Id="rId10" Type="http://schemas.openxmlformats.org/officeDocument/2006/relationships/hyperlink" Target="https://login.consultant.ru/link/?req=doc&amp;base=LAW&amp;n=4740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5425265.0" TargetMode="External"/><Relationship Id="rId14" Type="http://schemas.openxmlformats.org/officeDocument/2006/relationships/hyperlink" Target="https://login.consultant.ru/link/?req=doc&amp;base=LAW&amp;n=482687&amp;dst=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9D715-F1FF-481F-A812-51F1CD1D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100</cp:revision>
  <cp:lastPrinted>2024-10-15T03:04:00Z</cp:lastPrinted>
  <dcterms:created xsi:type="dcterms:W3CDTF">2017-02-01T03:05:00Z</dcterms:created>
  <dcterms:modified xsi:type="dcterms:W3CDTF">2024-10-17T06:39:00Z</dcterms:modified>
</cp:coreProperties>
</file>