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70" w:rsidRDefault="00B80B70" w:rsidP="00210C24">
      <w:pPr>
        <w:pStyle w:val="a3"/>
        <w:tabs>
          <w:tab w:val="left" w:pos="910"/>
          <w:tab w:val="left" w:pos="1064"/>
        </w:tabs>
      </w:pPr>
    </w:p>
    <w:p w:rsidR="00210C24" w:rsidRDefault="00210C24" w:rsidP="00210C24">
      <w:pPr>
        <w:pStyle w:val="a3"/>
        <w:tabs>
          <w:tab w:val="left" w:pos="910"/>
          <w:tab w:val="left" w:pos="1064"/>
        </w:tabs>
      </w:pPr>
      <w:r>
        <w:t>ГЛАВА КОЛОСОВСКОГО МУНИЦИПАЛЬНОГО  РАЙОНА</w:t>
      </w:r>
    </w:p>
    <w:p w:rsidR="00210C24" w:rsidRDefault="00210C24" w:rsidP="00210C24">
      <w:pPr>
        <w:pStyle w:val="a3"/>
        <w:tabs>
          <w:tab w:val="left" w:pos="910"/>
          <w:tab w:val="left" w:pos="1064"/>
        </w:tabs>
      </w:pPr>
      <w:r>
        <w:t>ОМСКОЙ ОБЛАСТИ</w:t>
      </w:r>
    </w:p>
    <w:p w:rsidR="00210C24" w:rsidRDefault="00210C24" w:rsidP="00210C24">
      <w:pPr>
        <w:pStyle w:val="a3"/>
        <w:tabs>
          <w:tab w:val="left" w:pos="910"/>
          <w:tab w:val="left" w:pos="1064"/>
        </w:tabs>
      </w:pPr>
    </w:p>
    <w:p w:rsidR="00210C24" w:rsidRDefault="00210C24" w:rsidP="00210C24">
      <w:pPr>
        <w:tabs>
          <w:tab w:val="left" w:pos="910"/>
          <w:tab w:val="left" w:pos="1064"/>
        </w:tabs>
        <w:spacing w:after="0" w:line="240" w:lineRule="auto"/>
        <w:jc w:val="center"/>
        <w:rPr>
          <w:rFonts w:ascii="Times New Roman" w:hAnsi="Times New Roman" w:cs="Times New Roman"/>
        </w:rPr>
      </w:pPr>
    </w:p>
    <w:p w:rsidR="00210C24" w:rsidRDefault="00210C24" w:rsidP="00210C24">
      <w:pPr>
        <w:tabs>
          <w:tab w:val="left" w:pos="910"/>
          <w:tab w:val="left" w:pos="1064"/>
        </w:tabs>
        <w:spacing w:after="0" w:line="240" w:lineRule="auto"/>
        <w:jc w:val="center"/>
        <w:rPr>
          <w:rFonts w:ascii="Times New Roman" w:hAnsi="Times New Roman" w:cs="Times New Roman"/>
          <w:b/>
          <w:sz w:val="56"/>
        </w:rPr>
      </w:pPr>
      <w:proofErr w:type="gramStart"/>
      <w:r>
        <w:rPr>
          <w:rFonts w:ascii="Times New Roman" w:hAnsi="Times New Roman" w:cs="Times New Roman"/>
          <w:b/>
          <w:sz w:val="56"/>
        </w:rPr>
        <w:t>П</w:t>
      </w:r>
      <w:proofErr w:type="gramEnd"/>
      <w:r>
        <w:rPr>
          <w:rFonts w:ascii="Times New Roman" w:hAnsi="Times New Roman" w:cs="Times New Roman"/>
          <w:b/>
          <w:sz w:val="56"/>
        </w:rPr>
        <w:t xml:space="preserve"> О С Т А Н О В Л Е Н ИЕ</w:t>
      </w:r>
    </w:p>
    <w:p w:rsidR="00210C24" w:rsidRPr="006328D7" w:rsidRDefault="00210C24" w:rsidP="00210C24">
      <w:pPr>
        <w:tabs>
          <w:tab w:val="left" w:pos="910"/>
          <w:tab w:val="left" w:pos="1064"/>
        </w:tabs>
        <w:spacing w:after="0" w:line="240" w:lineRule="auto"/>
        <w:jc w:val="center"/>
        <w:rPr>
          <w:rFonts w:ascii="Times New Roman" w:hAnsi="Times New Roman" w:cs="Times New Roman"/>
          <w:b/>
          <w:sz w:val="48"/>
          <w:szCs w:val="48"/>
        </w:rPr>
      </w:pPr>
    </w:p>
    <w:p w:rsidR="00210C24" w:rsidRDefault="00210C24" w:rsidP="00210C24">
      <w:pPr>
        <w:tabs>
          <w:tab w:val="left" w:pos="910"/>
          <w:tab w:val="left" w:pos="1064"/>
        </w:tabs>
        <w:spacing w:after="0" w:line="240" w:lineRule="auto"/>
        <w:jc w:val="center"/>
        <w:rPr>
          <w:rFonts w:ascii="Times New Roman" w:hAnsi="Times New Roman" w:cs="Times New Roman"/>
          <w:b/>
          <w:sz w:val="20"/>
        </w:rPr>
      </w:pPr>
    </w:p>
    <w:p w:rsidR="00210C24" w:rsidRPr="005F5618" w:rsidRDefault="00210C24" w:rsidP="00210C24">
      <w:pPr>
        <w:tabs>
          <w:tab w:val="left" w:pos="910"/>
          <w:tab w:val="left" w:pos="1064"/>
        </w:tabs>
        <w:spacing w:after="0" w:line="240" w:lineRule="auto"/>
        <w:rPr>
          <w:rFonts w:ascii="Times New Roman" w:hAnsi="Times New Roman" w:cs="Times New Roman"/>
          <w:b/>
          <w:sz w:val="28"/>
        </w:rPr>
      </w:pPr>
      <w:r w:rsidRPr="005F5618">
        <w:rPr>
          <w:rFonts w:ascii="Times New Roman" w:hAnsi="Times New Roman" w:cs="Times New Roman"/>
          <w:b/>
          <w:sz w:val="28"/>
        </w:rPr>
        <w:t xml:space="preserve">от  </w:t>
      </w:r>
      <w:r w:rsidR="00002831">
        <w:rPr>
          <w:rFonts w:ascii="Times New Roman" w:hAnsi="Times New Roman" w:cs="Times New Roman"/>
          <w:b/>
          <w:sz w:val="28"/>
        </w:rPr>
        <w:t>13</w:t>
      </w:r>
      <w:r w:rsidRPr="005F5618">
        <w:rPr>
          <w:rFonts w:ascii="Times New Roman" w:hAnsi="Times New Roman" w:cs="Times New Roman"/>
          <w:b/>
          <w:sz w:val="28"/>
        </w:rPr>
        <w:t>.0</w:t>
      </w:r>
      <w:r w:rsidR="003D5663">
        <w:rPr>
          <w:rFonts w:ascii="Times New Roman" w:hAnsi="Times New Roman" w:cs="Times New Roman"/>
          <w:b/>
          <w:sz w:val="28"/>
        </w:rPr>
        <w:t>5</w:t>
      </w:r>
      <w:r w:rsidRPr="005F5618">
        <w:rPr>
          <w:rFonts w:ascii="Times New Roman" w:hAnsi="Times New Roman" w:cs="Times New Roman"/>
          <w:b/>
          <w:sz w:val="28"/>
        </w:rPr>
        <w:t>.202</w:t>
      </w:r>
      <w:r w:rsidR="005F5618" w:rsidRPr="005F5618">
        <w:rPr>
          <w:rFonts w:ascii="Times New Roman" w:hAnsi="Times New Roman" w:cs="Times New Roman"/>
          <w:b/>
          <w:sz w:val="28"/>
        </w:rPr>
        <w:t>4</w:t>
      </w:r>
      <w:r w:rsidRPr="005F5618">
        <w:rPr>
          <w:rFonts w:ascii="Times New Roman" w:hAnsi="Times New Roman" w:cs="Times New Roman"/>
          <w:b/>
          <w:sz w:val="28"/>
        </w:rPr>
        <w:t xml:space="preserve"> г.   №</w:t>
      </w:r>
      <w:r w:rsidR="0010708B">
        <w:rPr>
          <w:rFonts w:ascii="Times New Roman" w:hAnsi="Times New Roman" w:cs="Times New Roman"/>
          <w:b/>
          <w:sz w:val="28"/>
        </w:rPr>
        <w:t>120</w:t>
      </w:r>
      <w:r w:rsidRPr="005F5618">
        <w:rPr>
          <w:rFonts w:ascii="Times New Roman" w:hAnsi="Times New Roman" w:cs="Times New Roman"/>
          <w:b/>
          <w:sz w:val="28"/>
        </w:rPr>
        <w:t xml:space="preserve"> - </w:t>
      </w:r>
      <w:proofErr w:type="gramStart"/>
      <w:r w:rsidRPr="005F5618">
        <w:rPr>
          <w:rFonts w:ascii="Times New Roman" w:hAnsi="Times New Roman" w:cs="Times New Roman"/>
          <w:b/>
          <w:sz w:val="28"/>
        </w:rPr>
        <w:t>П</w:t>
      </w:r>
      <w:proofErr w:type="gramEnd"/>
    </w:p>
    <w:p w:rsidR="00210C24" w:rsidRDefault="00210C24" w:rsidP="00210C24">
      <w:pPr>
        <w:tabs>
          <w:tab w:val="left" w:pos="910"/>
          <w:tab w:val="left" w:pos="1064"/>
        </w:tabs>
        <w:spacing w:after="0" w:line="240" w:lineRule="auto"/>
        <w:rPr>
          <w:rFonts w:ascii="Times New Roman" w:hAnsi="Times New Roman" w:cs="Times New Roman"/>
          <w:b/>
          <w:sz w:val="28"/>
        </w:rPr>
      </w:pPr>
      <w:proofErr w:type="gramStart"/>
      <w:r>
        <w:rPr>
          <w:rFonts w:ascii="Times New Roman" w:hAnsi="Times New Roman" w:cs="Times New Roman"/>
          <w:b/>
          <w:sz w:val="28"/>
        </w:rPr>
        <w:t>с</w:t>
      </w:r>
      <w:proofErr w:type="gramEnd"/>
      <w:r>
        <w:rPr>
          <w:rFonts w:ascii="Times New Roman" w:hAnsi="Times New Roman" w:cs="Times New Roman"/>
          <w:b/>
          <w:sz w:val="28"/>
        </w:rPr>
        <w:t>. Колосовка</w:t>
      </w:r>
    </w:p>
    <w:p w:rsidR="00210C24" w:rsidRDefault="00210C24" w:rsidP="00210C24">
      <w:pPr>
        <w:pStyle w:val="western"/>
        <w:spacing w:before="0" w:beforeAutospacing="0" w:after="0" w:afterAutospacing="0"/>
        <w:jc w:val="both"/>
        <w:rPr>
          <w:sz w:val="28"/>
          <w:szCs w:val="28"/>
        </w:rPr>
      </w:pPr>
    </w:p>
    <w:tbl>
      <w:tblPr>
        <w:tblStyle w:val="a5"/>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3512"/>
      </w:tblGrid>
      <w:tr w:rsidR="00210C24" w:rsidRPr="00C72DF5" w:rsidTr="0044335B">
        <w:tc>
          <w:tcPr>
            <w:tcW w:w="6487" w:type="dxa"/>
          </w:tcPr>
          <w:p w:rsidR="00210C24" w:rsidRPr="00C72DF5" w:rsidRDefault="00210C24" w:rsidP="00E918D0">
            <w:pPr>
              <w:tabs>
                <w:tab w:val="left" w:pos="210"/>
              </w:tabs>
              <w:ind w:right="600"/>
              <w:jc w:val="both"/>
              <w:rPr>
                <w:rFonts w:ascii="Times New Roman" w:hAnsi="Times New Roman" w:cs="Times New Roman"/>
                <w:sz w:val="28"/>
                <w:szCs w:val="28"/>
              </w:rPr>
            </w:pPr>
            <w:r w:rsidRPr="00C72DF5">
              <w:rPr>
                <w:rFonts w:ascii="Times New Roman" w:hAnsi="Times New Roman" w:cs="Times New Roman"/>
                <w:sz w:val="28"/>
                <w:szCs w:val="28"/>
              </w:rPr>
              <w:t xml:space="preserve">О внесении изменений в </w:t>
            </w:r>
            <w:r w:rsidR="00C91397">
              <w:rPr>
                <w:rFonts w:ascii="Times New Roman" w:hAnsi="Times New Roman" w:cs="Times New Roman"/>
                <w:sz w:val="28"/>
                <w:szCs w:val="28"/>
              </w:rPr>
              <w:t xml:space="preserve">Постановление Главы </w:t>
            </w:r>
            <w:r w:rsidR="00C91397" w:rsidRPr="00C72DF5">
              <w:rPr>
                <w:rFonts w:ascii="Times New Roman" w:hAnsi="Times New Roman" w:cs="Times New Roman"/>
                <w:sz w:val="28"/>
                <w:szCs w:val="28"/>
              </w:rPr>
              <w:t>Колосовского муниципального района О</w:t>
            </w:r>
            <w:r w:rsidR="00C91397">
              <w:rPr>
                <w:rFonts w:ascii="Times New Roman" w:hAnsi="Times New Roman" w:cs="Times New Roman"/>
                <w:sz w:val="28"/>
                <w:szCs w:val="28"/>
              </w:rPr>
              <w:t xml:space="preserve">мской области от </w:t>
            </w:r>
            <w:r w:rsidR="00E918D0">
              <w:rPr>
                <w:rFonts w:ascii="Times New Roman" w:hAnsi="Times New Roman" w:cs="Times New Roman"/>
                <w:sz w:val="28"/>
                <w:szCs w:val="28"/>
              </w:rPr>
              <w:t>28</w:t>
            </w:r>
            <w:r w:rsidR="00C91397">
              <w:rPr>
                <w:rFonts w:ascii="Times New Roman" w:hAnsi="Times New Roman" w:cs="Times New Roman"/>
                <w:sz w:val="28"/>
                <w:szCs w:val="28"/>
              </w:rPr>
              <w:t>.0</w:t>
            </w:r>
            <w:r w:rsidR="00E918D0">
              <w:rPr>
                <w:rFonts w:ascii="Times New Roman" w:hAnsi="Times New Roman" w:cs="Times New Roman"/>
                <w:sz w:val="28"/>
                <w:szCs w:val="28"/>
              </w:rPr>
              <w:t>4</w:t>
            </w:r>
            <w:r w:rsidR="00C91397">
              <w:rPr>
                <w:rFonts w:ascii="Times New Roman" w:hAnsi="Times New Roman" w:cs="Times New Roman"/>
                <w:sz w:val="28"/>
                <w:szCs w:val="28"/>
              </w:rPr>
              <w:t>.201</w:t>
            </w:r>
            <w:r w:rsidR="00E918D0">
              <w:rPr>
                <w:rFonts w:ascii="Times New Roman" w:hAnsi="Times New Roman" w:cs="Times New Roman"/>
                <w:sz w:val="28"/>
                <w:szCs w:val="28"/>
              </w:rPr>
              <w:t>2</w:t>
            </w:r>
            <w:r w:rsidR="00F819A3">
              <w:rPr>
                <w:rFonts w:ascii="Times New Roman" w:hAnsi="Times New Roman" w:cs="Times New Roman"/>
                <w:sz w:val="28"/>
                <w:szCs w:val="28"/>
              </w:rPr>
              <w:t xml:space="preserve"> </w:t>
            </w:r>
            <w:r w:rsidR="00E918D0">
              <w:rPr>
                <w:rFonts w:ascii="Times New Roman" w:hAnsi="Times New Roman" w:cs="Times New Roman"/>
                <w:sz w:val="28"/>
                <w:szCs w:val="28"/>
              </w:rPr>
              <w:t>г. №</w:t>
            </w:r>
            <w:r w:rsidR="00F819A3">
              <w:rPr>
                <w:rFonts w:ascii="Times New Roman" w:hAnsi="Times New Roman" w:cs="Times New Roman"/>
                <w:sz w:val="28"/>
                <w:szCs w:val="28"/>
              </w:rPr>
              <w:t xml:space="preserve"> </w:t>
            </w:r>
            <w:r w:rsidR="00E918D0">
              <w:rPr>
                <w:rFonts w:ascii="Times New Roman" w:hAnsi="Times New Roman" w:cs="Times New Roman"/>
                <w:sz w:val="28"/>
                <w:szCs w:val="28"/>
              </w:rPr>
              <w:t>21</w:t>
            </w:r>
            <w:r w:rsidR="00C91397">
              <w:rPr>
                <w:rFonts w:ascii="Times New Roman" w:hAnsi="Times New Roman" w:cs="Times New Roman"/>
                <w:sz w:val="28"/>
                <w:szCs w:val="28"/>
              </w:rPr>
              <w:t>7/1</w:t>
            </w:r>
            <w:r w:rsidR="00F819A3">
              <w:rPr>
                <w:rFonts w:ascii="Times New Roman" w:hAnsi="Times New Roman" w:cs="Times New Roman"/>
                <w:sz w:val="28"/>
                <w:szCs w:val="28"/>
              </w:rPr>
              <w:t xml:space="preserve"> </w:t>
            </w:r>
            <w:r w:rsidR="00C91397">
              <w:rPr>
                <w:rFonts w:ascii="Times New Roman" w:hAnsi="Times New Roman" w:cs="Times New Roman"/>
                <w:sz w:val="28"/>
                <w:szCs w:val="28"/>
              </w:rPr>
              <w:t>-</w:t>
            </w:r>
            <w:r w:rsidR="00F819A3">
              <w:rPr>
                <w:rFonts w:ascii="Times New Roman" w:hAnsi="Times New Roman" w:cs="Times New Roman"/>
                <w:sz w:val="28"/>
                <w:szCs w:val="28"/>
              </w:rPr>
              <w:t xml:space="preserve"> </w:t>
            </w:r>
            <w:proofErr w:type="gramStart"/>
            <w:r w:rsidR="00C91397">
              <w:rPr>
                <w:rFonts w:ascii="Times New Roman" w:hAnsi="Times New Roman" w:cs="Times New Roman"/>
                <w:sz w:val="28"/>
                <w:szCs w:val="28"/>
              </w:rPr>
              <w:t>П</w:t>
            </w:r>
            <w:proofErr w:type="gramEnd"/>
            <w:r w:rsidR="00C91397">
              <w:rPr>
                <w:rFonts w:ascii="Times New Roman" w:hAnsi="Times New Roman" w:cs="Times New Roman"/>
                <w:sz w:val="28"/>
                <w:szCs w:val="28"/>
              </w:rPr>
              <w:t xml:space="preserve"> </w:t>
            </w:r>
            <w:r w:rsidR="00F819A3">
              <w:rPr>
                <w:rFonts w:ascii="Times New Roman" w:hAnsi="Times New Roman" w:cs="Times New Roman"/>
                <w:sz w:val="28"/>
                <w:szCs w:val="28"/>
              </w:rPr>
              <w:t xml:space="preserve">                     </w:t>
            </w:r>
            <w:r w:rsidRPr="00C72DF5">
              <w:rPr>
                <w:rFonts w:ascii="Times New Roman" w:hAnsi="Times New Roman" w:cs="Times New Roman"/>
                <w:sz w:val="28"/>
                <w:szCs w:val="28"/>
              </w:rPr>
              <w:t>«</w:t>
            </w:r>
            <w:r w:rsidR="00C91397">
              <w:rPr>
                <w:rFonts w:ascii="Times New Roman" w:hAnsi="Times New Roman" w:cs="Times New Roman"/>
                <w:sz w:val="28"/>
                <w:szCs w:val="28"/>
              </w:rPr>
              <w:t xml:space="preserve">Об </w:t>
            </w:r>
            <w:r w:rsidR="00E918D0">
              <w:rPr>
                <w:rFonts w:ascii="Times New Roman" w:hAnsi="Times New Roman" w:cs="Times New Roman"/>
                <w:sz w:val="28"/>
                <w:szCs w:val="28"/>
              </w:rPr>
              <w:t>утверждении административного регламента предоставления муниципальной услуги «Выдача градостроительных планов земельных участков</w:t>
            </w:r>
            <w:r w:rsidRPr="00C72DF5">
              <w:rPr>
                <w:rFonts w:ascii="Times New Roman" w:hAnsi="Times New Roman" w:cs="Times New Roman"/>
                <w:sz w:val="28"/>
                <w:szCs w:val="28"/>
              </w:rPr>
              <w:t>»</w:t>
            </w:r>
          </w:p>
        </w:tc>
        <w:tc>
          <w:tcPr>
            <w:tcW w:w="3512" w:type="dxa"/>
          </w:tcPr>
          <w:p w:rsidR="00210C24" w:rsidRPr="00C72DF5" w:rsidRDefault="00210C24" w:rsidP="0044335B">
            <w:pPr>
              <w:tabs>
                <w:tab w:val="left" w:pos="210"/>
              </w:tabs>
              <w:rPr>
                <w:rFonts w:ascii="Times New Roman" w:hAnsi="Times New Roman" w:cs="Times New Roman"/>
              </w:rPr>
            </w:pPr>
          </w:p>
        </w:tc>
      </w:tr>
    </w:tbl>
    <w:p w:rsidR="00210C24" w:rsidRDefault="00210C24" w:rsidP="00210C24">
      <w:pPr>
        <w:shd w:val="clear" w:color="auto" w:fill="FFFFFF"/>
        <w:spacing w:after="0" w:line="240" w:lineRule="auto"/>
        <w:rPr>
          <w:rFonts w:ascii="Times New Roman" w:hAnsi="Times New Roman" w:cs="Times New Roman"/>
          <w:sz w:val="28"/>
          <w:szCs w:val="28"/>
        </w:rPr>
      </w:pPr>
    </w:p>
    <w:p w:rsidR="00210C24" w:rsidRPr="00C72DF5" w:rsidRDefault="00210C24" w:rsidP="00210C24">
      <w:pPr>
        <w:shd w:val="clear" w:color="auto" w:fill="FFFFFF"/>
        <w:spacing w:after="0" w:line="240" w:lineRule="auto"/>
        <w:rPr>
          <w:rFonts w:ascii="Times New Roman" w:hAnsi="Times New Roman" w:cs="Times New Roman"/>
          <w:sz w:val="28"/>
          <w:szCs w:val="28"/>
        </w:rPr>
      </w:pPr>
    </w:p>
    <w:p w:rsidR="00210C24" w:rsidRDefault="00210C24" w:rsidP="00FD5BC6">
      <w:pPr>
        <w:spacing w:after="0" w:line="240" w:lineRule="auto"/>
        <w:ind w:firstLine="709"/>
        <w:jc w:val="both"/>
        <w:rPr>
          <w:rFonts w:ascii="Times New Roman" w:hAnsi="Times New Roman" w:cs="Times New Roman"/>
          <w:sz w:val="28"/>
          <w:szCs w:val="28"/>
        </w:rPr>
      </w:pPr>
      <w:r w:rsidRPr="00C72DF5">
        <w:rPr>
          <w:rFonts w:ascii="Times New Roman" w:hAnsi="Times New Roman" w:cs="Times New Roman"/>
          <w:sz w:val="28"/>
          <w:szCs w:val="28"/>
        </w:rPr>
        <w:t xml:space="preserve">В соответствии с </w:t>
      </w:r>
      <w:r w:rsidR="004051E0" w:rsidRPr="004051E0">
        <w:rPr>
          <w:rFonts w:ascii="Times New Roman" w:hAnsi="Times New Roman" w:cs="Times New Roman"/>
          <w:sz w:val="28"/>
          <w:szCs w:val="28"/>
        </w:rPr>
        <w:t>Федеральным законом от 06.10.2003</w:t>
      </w:r>
      <w:r w:rsidR="00F819A3">
        <w:rPr>
          <w:rFonts w:ascii="Times New Roman" w:hAnsi="Times New Roman" w:cs="Times New Roman"/>
          <w:sz w:val="28"/>
          <w:szCs w:val="28"/>
        </w:rPr>
        <w:t xml:space="preserve"> г.</w:t>
      </w:r>
      <w:r w:rsidR="004051E0" w:rsidRPr="004051E0">
        <w:rPr>
          <w:rFonts w:ascii="Times New Roman" w:hAnsi="Times New Roman" w:cs="Times New Roman"/>
          <w:sz w:val="28"/>
          <w:szCs w:val="28"/>
        </w:rPr>
        <w:t xml:space="preserve"> №</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131</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ФЗ «Об общих принципах организации местного самоуправления в Российской Федерации», Федеральным законом от 27.07.2010 г. №</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210</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w:t>
      </w:r>
      <w:r w:rsidR="00F819A3">
        <w:rPr>
          <w:rFonts w:ascii="Times New Roman" w:hAnsi="Times New Roman" w:cs="Times New Roman"/>
          <w:sz w:val="28"/>
          <w:szCs w:val="28"/>
        </w:rPr>
        <w:t xml:space="preserve"> </w:t>
      </w:r>
      <w:r w:rsidR="004051E0" w:rsidRPr="004051E0">
        <w:rPr>
          <w:rFonts w:ascii="Times New Roman" w:hAnsi="Times New Roman" w:cs="Times New Roman"/>
          <w:sz w:val="28"/>
          <w:szCs w:val="28"/>
        </w:rPr>
        <w:t>ФЗ «Об организации предоставления государственных и муниципальных услуг»</w:t>
      </w:r>
      <w:r w:rsidRPr="00C72DF5">
        <w:rPr>
          <w:rFonts w:ascii="Times New Roman" w:hAnsi="Times New Roman" w:cs="Times New Roman"/>
          <w:sz w:val="28"/>
          <w:szCs w:val="28"/>
        </w:rPr>
        <w:t xml:space="preserve">, </w:t>
      </w:r>
      <w:r w:rsidR="00364FB1">
        <w:rPr>
          <w:rFonts w:ascii="Times New Roman" w:hAnsi="Times New Roman" w:cs="Times New Roman"/>
          <w:sz w:val="28"/>
          <w:szCs w:val="28"/>
        </w:rPr>
        <w:t xml:space="preserve">Градостроительным Кодексом Российской Федерации, </w:t>
      </w:r>
      <w:r w:rsidR="00CC1D78">
        <w:rPr>
          <w:rFonts w:ascii="Times New Roman" w:hAnsi="Times New Roman" w:cs="Times New Roman"/>
          <w:sz w:val="28"/>
          <w:szCs w:val="28"/>
        </w:rPr>
        <w:t xml:space="preserve">руководствуясь </w:t>
      </w:r>
      <w:r w:rsidRPr="00C72DF5">
        <w:rPr>
          <w:rFonts w:ascii="Times New Roman" w:hAnsi="Times New Roman" w:cs="Times New Roman"/>
          <w:sz w:val="28"/>
          <w:szCs w:val="28"/>
        </w:rPr>
        <w:t>Уставом Колосовского муниц</w:t>
      </w:r>
      <w:r w:rsidR="006A553E">
        <w:rPr>
          <w:rFonts w:ascii="Times New Roman" w:hAnsi="Times New Roman" w:cs="Times New Roman"/>
          <w:sz w:val="28"/>
          <w:szCs w:val="28"/>
        </w:rPr>
        <w:t>ипального района Омской области</w:t>
      </w:r>
      <w:r w:rsidR="00FD5BC6">
        <w:rPr>
          <w:rFonts w:ascii="Times New Roman" w:hAnsi="Times New Roman" w:cs="Times New Roman"/>
          <w:sz w:val="28"/>
          <w:szCs w:val="28"/>
        </w:rPr>
        <w:t xml:space="preserve">, </w:t>
      </w:r>
      <w:r w:rsidRPr="00C72DF5">
        <w:rPr>
          <w:rFonts w:ascii="Times New Roman" w:hAnsi="Times New Roman" w:cs="Times New Roman"/>
          <w:b/>
          <w:sz w:val="28"/>
          <w:szCs w:val="28"/>
        </w:rPr>
        <w:t>ПОСТАНОВЛЯЮ</w:t>
      </w:r>
      <w:r w:rsidRPr="00C72DF5">
        <w:rPr>
          <w:rFonts w:ascii="Times New Roman" w:hAnsi="Times New Roman" w:cs="Times New Roman"/>
          <w:sz w:val="28"/>
          <w:szCs w:val="28"/>
        </w:rPr>
        <w:t>:</w:t>
      </w:r>
    </w:p>
    <w:p w:rsidR="00210C24" w:rsidRPr="00C72DF5" w:rsidRDefault="00210C24" w:rsidP="00210C24">
      <w:pPr>
        <w:spacing w:after="0" w:line="240" w:lineRule="auto"/>
        <w:jc w:val="both"/>
        <w:rPr>
          <w:rFonts w:ascii="Times New Roman" w:hAnsi="Times New Roman" w:cs="Times New Roman"/>
          <w:sz w:val="28"/>
          <w:szCs w:val="28"/>
        </w:rPr>
      </w:pPr>
    </w:p>
    <w:p w:rsidR="00210C24" w:rsidRPr="00C72DF5" w:rsidRDefault="00210C24" w:rsidP="00935D2A">
      <w:pPr>
        <w:shd w:val="clear" w:color="auto" w:fill="FFFFFF"/>
        <w:tabs>
          <w:tab w:val="left" w:pos="851"/>
        </w:tabs>
        <w:spacing w:after="0" w:line="240" w:lineRule="auto"/>
        <w:ind w:firstLine="709"/>
        <w:jc w:val="both"/>
        <w:rPr>
          <w:rFonts w:ascii="Times New Roman" w:hAnsi="Times New Roman" w:cs="Times New Roman"/>
          <w:sz w:val="28"/>
          <w:szCs w:val="28"/>
        </w:rPr>
      </w:pPr>
      <w:r w:rsidRPr="00C07761">
        <w:rPr>
          <w:rFonts w:ascii="Times New Roman" w:hAnsi="Times New Roman" w:cs="Times New Roman"/>
          <w:b/>
          <w:sz w:val="28"/>
          <w:szCs w:val="28"/>
        </w:rPr>
        <w:t>1.</w:t>
      </w:r>
      <w:r w:rsidRPr="00C72DF5">
        <w:rPr>
          <w:rFonts w:ascii="Times New Roman" w:hAnsi="Times New Roman" w:cs="Times New Roman"/>
          <w:sz w:val="28"/>
          <w:szCs w:val="28"/>
        </w:rPr>
        <w:t xml:space="preserve"> В Административный регламент предоставлени</w:t>
      </w:r>
      <w:r w:rsidR="001B6742">
        <w:rPr>
          <w:rFonts w:ascii="Times New Roman" w:hAnsi="Times New Roman" w:cs="Times New Roman"/>
          <w:sz w:val="28"/>
          <w:szCs w:val="28"/>
        </w:rPr>
        <w:t>я</w:t>
      </w:r>
      <w:r w:rsidRPr="00C72DF5">
        <w:rPr>
          <w:rFonts w:ascii="Times New Roman" w:hAnsi="Times New Roman" w:cs="Times New Roman"/>
          <w:sz w:val="28"/>
          <w:szCs w:val="28"/>
        </w:rPr>
        <w:t xml:space="preserve"> муниципальной услуги «</w:t>
      </w:r>
      <w:r w:rsidR="002F76BB">
        <w:rPr>
          <w:rFonts w:ascii="Times New Roman" w:hAnsi="Times New Roman" w:cs="Times New Roman"/>
          <w:sz w:val="28"/>
          <w:szCs w:val="28"/>
        </w:rPr>
        <w:t>Выдача градостроительных планов земельных участков</w:t>
      </w:r>
      <w:r w:rsidRPr="00C72DF5">
        <w:rPr>
          <w:rFonts w:ascii="Times New Roman" w:hAnsi="Times New Roman" w:cs="Times New Roman"/>
          <w:sz w:val="28"/>
          <w:szCs w:val="28"/>
        </w:rPr>
        <w:t>», утвержденный Постановлением Главы Колосовского муниципального района О</w:t>
      </w:r>
      <w:r>
        <w:rPr>
          <w:rFonts w:ascii="Times New Roman" w:hAnsi="Times New Roman" w:cs="Times New Roman"/>
          <w:sz w:val="28"/>
          <w:szCs w:val="28"/>
        </w:rPr>
        <w:t xml:space="preserve">мской области от </w:t>
      </w:r>
      <w:r w:rsidR="002F76BB">
        <w:rPr>
          <w:rFonts w:ascii="Times New Roman" w:hAnsi="Times New Roman" w:cs="Times New Roman"/>
          <w:sz w:val="28"/>
          <w:szCs w:val="28"/>
        </w:rPr>
        <w:t>28</w:t>
      </w:r>
      <w:r>
        <w:rPr>
          <w:rFonts w:ascii="Times New Roman" w:hAnsi="Times New Roman" w:cs="Times New Roman"/>
          <w:sz w:val="28"/>
          <w:szCs w:val="28"/>
        </w:rPr>
        <w:t>.0</w:t>
      </w:r>
      <w:r w:rsidR="002F76BB">
        <w:rPr>
          <w:rFonts w:ascii="Times New Roman" w:hAnsi="Times New Roman" w:cs="Times New Roman"/>
          <w:sz w:val="28"/>
          <w:szCs w:val="28"/>
        </w:rPr>
        <w:t>4</w:t>
      </w:r>
      <w:r>
        <w:rPr>
          <w:rFonts w:ascii="Times New Roman" w:hAnsi="Times New Roman" w:cs="Times New Roman"/>
          <w:sz w:val="28"/>
          <w:szCs w:val="28"/>
        </w:rPr>
        <w:t>.201</w:t>
      </w:r>
      <w:r w:rsidR="002F76BB">
        <w:rPr>
          <w:rFonts w:ascii="Times New Roman" w:hAnsi="Times New Roman" w:cs="Times New Roman"/>
          <w:sz w:val="28"/>
          <w:szCs w:val="28"/>
        </w:rPr>
        <w:t>2</w:t>
      </w:r>
      <w:r>
        <w:rPr>
          <w:rFonts w:ascii="Times New Roman" w:hAnsi="Times New Roman" w:cs="Times New Roman"/>
          <w:sz w:val="28"/>
          <w:szCs w:val="28"/>
        </w:rPr>
        <w:t xml:space="preserve"> г.</w:t>
      </w:r>
      <w:r w:rsidRPr="00C72DF5">
        <w:rPr>
          <w:rFonts w:ascii="Times New Roman" w:hAnsi="Times New Roman" w:cs="Times New Roman"/>
          <w:sz w:val="28"/>
          <w:szCs w:val="28"/>
        </w:rPr>
        <w:t xml:space="preserve"> №</w:t>
      </w:r>
      <w:r w:rsidR="00F819A3">
        <w:rPr>
          <w:rFonts w:ascii="Times New Roman" w:hAnsi="Times New Roman" w:cs="Times New Roman"/>
          <w:sz w:val="28"/>
          <w:szCs w:val="28"/>
        </w:rPr>
        <w:t xml:space="preserve"> </w:t>
      </w:r>
      <w:r w:rsidR="002F76BB">
        <w:rPr>
          <w:rFonts w:ascii="Times New Roman" w:hAnsi="Times New Roman" w:cs="Times New Roman"/>
          <w:sz w:val="28"/>
          <w:szCs w:val="28"/>
        </w:rPr>
        <w:t>21</w:t>
      </w:r>
      <w:r w:rsidRPr="00C72DF5">
        <w:rPr>
          <w:rFonts w:ascii="Times New Roman" w:hAnsi="Times New Roman" w:cs="Times New Roman"/>
          <w:sz w:val="28"/>
          <w:szCs w:val="28"/>
        </w:rPr>
        <w:t>7/1</w:t>
      </w:r>
      <w:r w:rsidR="00F819A3">
        <w:rPr>
          <w:rFonts w:ascii="Times New Roman" w:hAnsi="Times New Roman" w:cs="Times New Roman"/>
          <w:sz w:val="28"/>
          <w:szCs w:val="28"/>
        </w:rPr>
        <w:t xml:space="preserve"> - </w:t>
      </w:r>
      <w:proofErr w:type="gramStart"/>
      <w:r w:rsidRPr="00C72DF5">
        <w:rPr>
          <w:rFonts w:ascii="Times New Roman" w:hAnsi="Times New Roman" w:cs="Times New Roman"/>
          <w:sz w:val="28"/>
          <w:szCs w:val="28"/>
        </w:rPr>
        <w:t>П</w:t>
      </w:r>
      <w:proofErr w:type="gramEnd"/>
      <w:r w:rsidR="006224F3">
        <w:rPr>
          <w:rFonts w:ascii="Times New Roman" w:hAnsi="Times New Roman" w:cs="Times New Roman"/>
          <w:sz w:val="28"/>
          <w:szCs w:val="28"/>
        </w:rPr>
        <w:t>,</w:t>
      </w:r>
      <w:r w:rsidR="007B5A8D">
        <w:rPr>
          <w:rFonts w:ascii="Times New Roman" w:hAnsi="Times New Roman" w:cs="Times New Roman"/>
          <w:sz w:val="28"/>
          <w:szCs w:val="28"/>
        </w:rPr>
        <w:t xml:space="preserve"> </w:t>
      </w:r>
      <w:r w:rsidRPr="00C72DF5">
        <w:rPr>
          <w:rFonts w:ascii="Times New Roman" w:hAnsi="Times New Roman" w:cs="Times New Roman"/>
          <w:sz w:val="28"/>
          <w:szCs w:val="28"/>
        </w:rPr>
        <w:t>внести следующие изменения:</w:t>
      </w:r>
    </w:p>
    <w:p w:rsidR="00B4760C" w:rsidRDefault="00B4760C" w:rsidP="00A960D1">
      <w:pPr>
        <w:spacing w:after="0" w:line="240" w:lineRule="auto"/>
        <w:ind w:firstLine="720"/>
        <w:jc w:val="both"/>
        <w:rPr>
          <w:rFonts w:ascii="Times New Roman" w:hAnsi="Times New Roman" w:cs="Times New Roman"/>
          <w:sz w:val="28"/>
          <w:szCs w:val="28"/>
        </w:rPr>
      </w:pPr>
      <w:r w:rsidRPr="00C07761">
        <w:rPr>
          <w:rFonts w:ascii="Times New Roman" w:hAnsi="Times New Roman" w:cs="Times New Roman"/>
          <w:b/>
          <w:sz w:val="28"/>
          <w:szCs w:val="28"/>
        </w:rPr>
        <w:t>1)</w:t>
      </w:r>
      <w:r w:rsidR="00364FB1">
        <w:rPr>
          <w:rFonts w:ascii="Times New Roman" w:hAnsi="Times New Roman" w:cs="Times New Roman"/>
          <w:sz w:val="28"/>
          <w:szCs w:val="28"/>
        </w:rPr>
        <w:t>в п.</w:t>
      </w:r>
      <w:r w:rsidR="009C2187">
        <w:rPr>
          <w:rFonts w:ascii="Times New Roman" w:hAnsi="Times New Roman" w:cs="Times New Roman"/>
          <w:sz w:val="28"/>
          <w:szCs w:val="28"/>
        </w:rPr>
        <w:t>3.1</w:t>
      </w:r>
      <w:r w:rsidR="00364FB1">
        <w:rPr>
          <w:rFonts w:ascii="Times New Roman" w:hAnsi="Times New Roman" w:cs="Times New Roman"/>
          <w:sz w:val="28"/>
          <w:szCs w:val="28"/>
        </w:rPr>
        <w:t xml:space="preserve"> слова «</w:t>
      </w:r>
      <w:r w:rsidR="009C2187">
        <w:rPr>
          <w:rFonts w:ascii="Times New Roman" w:hAnsi="Times New Roman" w:cs="Times New Roman"/>
          <w:sz w:val="28"/>
          <w:szCs w:val="28"/>
        </w:rPr>
        <w:t xml:space="preserve">не более 20 </w:t>
      </w:r>
      <w:r w:rsidR="00364FB1">
        <w:rPr>
          <w:rFonts w:ascii="Times New Roman" w:hAnsi="Times New Roman" w:cs="Times New Roman"/>
          <w:sz w:val="28"/>
          <w:szCs w:val="28"/>
        </w:rPr>
        <w:t>рабочих дней» заменить на «</w:t>
      </w:r>
      <w:r w:rsidR="009C2187">
        <w:rPr>
          <w:rFonts w:ascii="Times New Roman" w:hAnsi="Times New Roman" w:cs="Times New Roman"/>
          <w:sz w:val="28"/>
          <w:szCs w:val="28"/>
        </w:rPr>
        <w:t>не более 14</w:t>
      </w:r>
      <w:r w:rsidR="00364FB1">
        <w:rPr>
          <w:rFonts w:ascii="Times New Roman" w:hAnsi="Times New Roman" w:cs="Times New Roman"/>
          <w:sz w:val="28"/>
          <w:szCs w:val="28"/>
        </w:rPr>
        <w:t xml:space="preserve"> рабочих дней»</w:t>
      </w:r>
      <w:r w:rsidR="006224F3">
        <w:rPr>
          <w:rFonts w:ascii="Times New Roman" w:hAnsi="Times New Roman" w:cs="Times New Roman"/>
          <w:sz w:val="28"/>
          <w:szCs w:val="28"/>
        </w:rPr>
        <w:t>;</w:t>
      </w:r>
    </w:p>
    <w:p w:rsidR="00F121CE" w:rsidRPr="00F121CE" w:rsidRDefault="00F121CE" w:rsidP="00A960D1">
      <w:pPr>
        <w:spacing w:after="0" w:line="240" w:lineRule="auto"/>
        <w:ind w:firstLine="720"/>
        <w:jc w:val="both"/>
        <w:rPr>
          <w:rFonts w:ascii="Times New Roman" w:hAnsi="Times New Roman" w:cs="Times New Roman"/>
          <w:sz w:val="28"/>
          <w:szCs w:val="28"/>
        </w:rPr>
      </w:pPr>
      <w:r w:rsidRPr="00F121CE">
        <w:rPr>
          <w:rFonts w:ascii="Times New Roman" w:hAnsi="Times New Roman" w:cs="Times New Roman"/>
          <w:b/>
          <w:sz w:val="28"/>
          <w:szCs w:val="28"/>
        </w:rPr>
        <w:t>2)</w:t>
      </w:r>
      <w:r w:rsidRPr="00F121CE">
        <w:rPr>
          <w:rFonts w:ascii="Times New Roman" w:hAnsi="Times New Roman" w:cs="Times New Roman"/>
          <w:sz w:val="28"/>
          <w:szCs w:val="28"/>
        </w:rPr>
        <w:t>п.3.2</w:t>
      </w:r>
      <w:r>
        <w:rPr>
          <w:rFonts w:ascii="Times New Roman" w:hAnsi="Times New Roman" w:cs="Times New Roman"/>
          <w:sz w:val="28"/>
          <w:szCs w:val="28"/>
        </w:rPr>
        <w:t xml:space="preserve"> слова «17 рабочих дней» заменить на «11 рабочих дней»;</w:t>
      </w:r>
    </w:p>
    <w:p w:rsidR="00B12B3B" w:rsidRDefault="004D7617" w:rsidP="00C4500D">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w:t>
      </w:r>
      <w:r w:rsidR="00A960D1" w:rsidRPr="003F1039">
        <w:rPr>
          <w:rFonts w:ascii="Times New Roman" w:hAnsi="Times New Roman" w:cs="Times New Roman"/>
          <w:b/>
          <w:sz w:val="28"/>
          <w:szCs w:val="28"/>
        </w:rPr>
        <w:t>)</w:t>
      </w:r>
      <w:r w:rsidR="00B12B3B">
        <w:rPr>
          <w:rFonts w:ascii="Times New Roman" w:hAnsi="Times New Roman" w:cs="Times New Roman"/>
          <w:sz w:val="28"/>
          <w:szCs w:val="28"/>
        </w:rPr>
        <w:t>п.</w:t>
      </w:r>
      <w:r w:rsidR="007D232E">
        <w:rPr>
          <w:rFonts w:ascii="Times New Roman" w:hAnsi="Times New Roman" w:cs="Times New Roman"/>
          <w:sz w:val="28"/>
          <w:szCs w:val="28"/>
        </w:rPr>
        <w:t xml:space="preserve">4.1 </w:t>
      </w:r>
      <w:r w:rsidR="00935D2A">
        <w:rPr>
          <w:rFonts w:ascii="Times New Roman" w:hAnsi="Times New Roman" w:cs="Times New Roman"/>
          <w:sz w:val="28"/>
          <w:szCs w:val="28"/>
        </w:rPr>
        <w:t>изложить в новой редакции:</w:t>
      </w:r>
    </w:p>
    <w:p w:rsidR="00B12B3B" w:rsidRPr="00B12B3B" w:rsidRDefault="00B12B3B" w:rsidP="00935D2A">
      <w:pPr>
        <w:spacing w:after="0" w:line="240" w:lineRule="auto"/>
        <w:ind w:firstLine="708"/>
        <w:jc w:val="both"/>
        <w:rPr>
          <w:rFonts w:ascii="Times New Roman" w:hAnsi="Times New Roman" w:cs="Times New Roman"/>
          <w:sz w:val="28"/>
          <w:szCs w:val="28"/>
        </w:rPr>
      </w:pPr>
      <w:r w:rsidRPr="00B12B3B">
        <w:rPr>
          <w:rFonts w:ascii="Times New Roman" w:hAnsi="Times New Roman" w:cs="Times New Roman"/>
          <w:sz w:val="28"/>
          <w:szCs w:val="28"/>
        </w:rPr>
        <w:t>«</w:t>
      </w:r>
      <w:r w:rsidR="003F3B75">
        <w:rPr>
          <w:rFonts w:ascii="Times New Roman" w:hAnsi="Times New Roman" w:cs="Times New Roman"/>
          <w:sz w:val="28"/>
          <w:szCs w:val="28"/>
        </w:rPr>
        <w:t>4.1</w:t>
      </w:r>
      <w:r w:rsidR="00935D2A">
        <w:rPr>
          <w:rFonts w:ascii="Times New Roman" w:hAnsi="Times New Roman" w:cs="Times New Roman"/>
          <w:sz w:val="28"/>
          <w:szCs w:val="28"/>
        </w:rPr>
        <w:t xml:space="preserve">. </w:t>
      </w:r>
      <w:r w:rsidRPr="00B12B3B">
        <w:rPr>
          <w:rFonts w:ascii="Times New Roman" w:hAnsi="Times New Roman" w:cs="Times New Roman"/>
          <w:sz w:val="28"/>
          <w:szCs w:val="28"/>
        </w:rPr>
        <w:t>Предоставление муниципальной услуги осуществляется в соответствии с</w:t>
      </w:r>
      <w:r>
        <w:rPr>
          <w:rFonts w:ascii="Times New Roman" w:hAnsi="Times New Roman" w:cs="Times New Roman"/>
          <w:sz w:val="28"/>
          <w:szCs w:val="28"/>
        </w:rPr>
        <w:t>о следующими нормативными правовыми актами</w:t>
      </w:r>
      <w:r w:rsidRPr="00B12B3B">
        <w:rPr>
          <w:rFonts w:ascii="Times New Roman" w:hAnsi="Times New Roman" w:cs="Times New Roman"/>
          <w:sz w:val="28"/>
          <w:szCs w:val="28"/>
        </w:rPr>
        <w:t>:</w:t>
      </w:r>
    </w:p>
    <w:p w:rsidR="00B12B3B" w:rsidRDefault="00B12B3B" w:rsidP="00935D2A">
      <w:pPr>
        <w:spacing w:after="0" w:line="240" w:lineRule="auto"/>
        <w:jc w:val="both"/>
        <w:rPr>
          <w:rFonts w:ascii="Times New Roman" w:hAnsi="Times New Roman" w:cs="Times New Roman"/>
          <w:sz w:val="28"/>
          <w:szCs w:val="28"/>
        </w:rPr>
      </w:pPr>
      <w:r w:rsidRPr="00B12B3B">
        <w:rPr>
          <w:rFonts w:ascii="Times New Roman" w:hAnsi="Times New Roman" w:cs="Times New Roman"/>
          <w:sz w:val="28"/>
          <w:szCs w:val="28"/>
        </w:rPr>
        <w:t>- Конституци</w:t>
      </w:r>
      <w:r w:rsidR="0072253B">
        <w:rPr>
          <w:rFonts w:ascii="Times New Roman" w:hAnsi="Times New Roman" w:cs="Times New Roman"/>
          <w:sz w:val="28"/>
          <w:szCs w:val="28"/>
        </w:rPr>
        <w:t>я</w:t>
      </w:r>
      <w:r w:rsidRPr="00B12B3B">
        <w:rPr>
          <w:rFonts w:ascii="Times New Roman" w:hAnsi="Times New Roman" w:cs="Times New Roman"/>
          <w:sz w:val="28"/>
          <w:szCs w:val="28"/>
        </w:rPr>
        <w:t xml:space="preserve"> Российской Федерации;</w:t>
      </w:r>
    </w:p>
    <w:p w:rsidR="00517584" w:rsidRPr="00B12B3B" w:rsidRDefault="00517584" w:rsidP="00935D2A">
      <w:pPr>
        <w:spacing w:after="0" w:line="240" w:lineRule="auto"/>
        <w:jc w:val="both"/>
        <w:rPr>
          <w:rFonts w:ascii="Times New Roman" w:hAnsi="Times New Roman" w:cs="Times New Roman"/>
          <w:sz w:val="28"/>
          <w:szCs w:val="28"/>
        </w:rPr>
      </w:pPr>
      <w:r w:rsidRPr="00B12B3B">
        <w:rPr>
          <w:rFonts w:ascii="Times New Roman" w:hAnsi="Times New Roman" w:cs="Times New Roman"/>
          <w:sz w:val="28"/>
          <w:szCs w:val="28"/>
        </w:rPr>
        <w:t>- Градостроительн</w:t>
      </w:r>
      <w:r>
        <w:rPr>
          <w:rFonts w:ascii="Times New Roman" w:hAnsi="Times New Roman" w:cs="Times New Roman"/>
          <w:sz w:val="28"/>
          <w:szCs w:val="28"/>
        </w:rPr>
        <w:t>ый</w:t>
      </w:r>
      <w:r w:rsidRPr="00B12B3B">
        <w:rPr>
          <w:rFonts w:ascii="Times New Roman" w:hAnsi="Times New Roman" w:cs="Times New Roman"/>
          <w:sz w:val="28"/>
          <w:szCs w:val="28"/>
        </w:rPr>
        <w:t xml:space="preserve"> кодекс Российской Федерации</w:t>
      </w:r>
    </w:p>
    <w:p w:rsidR="00B12B3B" w:rsidRPr="00B12B3B" w:rsidRDefault="00B12B3B" w:rsidP="00935D2A">
      <w:pPr>
        <w:spacing w:after="0" w:line="240" w:lineRule="auto"/>
        <w:jc w:val="both"/>
        <w:rPr>
          <w:rFonts w:ascii="Times New Roman" w:hAnsi="Times New Roman" w:cs="Times New Roman"/>
          <w:sz w:val="28"/>
          <w:szCs w:val="28"/>
        </w:rPr>
      </w:pPr>
      <w:r w:rsidRPr="00B12B3B">
        <w:rPr>
          <w:rFonts w:ascii="Times New Roman" w:hAnsi="Times New Roman" w:cs="Times New Roman"/>
          <w:sz w:val="28"/>
          <w:szCs w:val="28"/>
        </w:rPr>
        <w:t>- Граждански</w:t>
      </w:r>
      <w:r w:rsidR="00693FD5">
        <w:rPr>
          <w:rFonts w:ascii="Times New Roman" w:hAnsi="Times New Roman" w:cs="Times New Roman"/>
          <w:sz w:val="28"/>
          <w:szCs w:val="28"/>
        </w:rPr>
        <w:t>й</w:t>
      </w:r>
      <w:r w:rsidRPr="00B12B3B">
        <w:rPr>
          <w:rFonts w:ascii="Times New Roman" w:hAnsi="Times New Roman" w:cs="Times New Roman"/>
          <w:sz w:val="28"/>
          <w:szCs w:val="28"/>
        </w:rPr>
        <w:t xml:space="preserve"> кодекс Российской Федерации;</w:t>
      </w:r>
    </w:p>
    <w:p w:rsidR="00B12B3B" w:rsidRDefault="00517584" w:rsidP="0093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8B20D2" w:rsidRPr="00B12B3B" w:rsidRDefault="008B20D2" w:rsidP="0093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2B3B">
        <w:rPr>
          <w:rFonts w:ascii="Times New Roman" w:hAnsi="Times New Roman" w:cs="Times New Roman"/>
          <w:sz w:val="28"/>
          <w:szCs w:val="28"/>
        </w:rPr>
        <w:t>Федеральны</w:t>
      </w:r>
      <w:r>
        <w:rPr>
          <w:rFonts w:ascii="Times New Roman" w:hAnsi="Times New Roman" w:cs="Times New Roman"/>
          <w:sz w:val="28"/>
          <w:szCs w:val="28"/>
        </w:rPr>
        <w:t>й закон</w:t>
      </w:r>
      <w:r w:rsidRPr="00B12B3B">
        <w:rPr>
          <w:rFonts w:ascii="Times New Roman" w:hAnsi="Times New Roman" w:cs="Times New Roman"/>
          <w:sz w:val="28"/>
          <w:szCs w:val="28"/>
        </w:rPr>
        <w:t xml:space="preserve"> от 06.10.2003</w:t>
      </w:r>
      <w:r w:rsidR="00F819A3">
        <w:rPr>
          <w:rFonts w:ascii="Times New Roman" w:hAnsi="Times New Roman" w:cs="Times New Roman"/>
          <w:sz w:val="28"/>
          <w:szCs w:val="28"/>
        </w:rPr>
        <w:t xml:space="preserve"> г. </w:t>
      </w:r>
      <w:r w:rsidRPr="00B12B3B">
        <w:rPr>
          <w:rFonts w:ascii="Times New Roman" w:hAnsi="Times New Roman" w:cs="Times New Roman"/>
          <w:sz w:val="28"/>
          <w:szCs w:val="28"/>
        </w:rPr>
        <w:t>№</w:t>
      </w:r>
      <w:r w:rsidR="00935D2A">
        <w:rPr>
          <w:rFonts w:ascii="Times New Roman" w:hAnsi="Times New Roman" w:cs="Times New Roman"/>
          <w:sz w:val="28"/>
          <w:szCs w:val="28"/>
        </w:rPr>
        <w:t xml:space="preserve"> 131</w:t>
      </w:r>
      <w:r w:rsidR="00F819A3">
        <w:rPr>
          <w:rFonts w:ascii="Times New Roman" w:hAnsi="Times New Roman" w:cs="Times New Roman"/>
          <w:sz w:val="28"/>
          <w:szCs w:val="28"/>
        </w:rPr>
        <w:t xml:space="preserve"> </w:t>
      </w:r>
      <w:r w:rsidR="00935D2A">
        <w:rPr>
          <w:rFonts w:ascii="Times New Roman" w:hAnsi="Times New Roman" w:cs="Times New Roman"/>
          <w:sz w:val="28"/>
          <w:szCs w:val="28"/>
        </w:rPr>
        <w:t>-</w:t>
      </w:r>
      <w:r w:rsidR="00F819A3">
        <w:rPr>
          <w:rFonts w:ascii="Times New Roman" w:hAnsi="Times New Roman" w:cs="Times New Roman"/>
          <w:sz w:val="28"/>
          <w:szCs w:val="28"/>
        </w:rPr>
        <w:t xml:space="preserve"> </w:t>
      </w:r>
      <w:r w:rsidR="00935D2A">
        <w:rPr>
          <w:rFonts w:ascii="Times New Roman" w:hAnsi="Times New Roman" w:cs="Times New Roman"/>
          <w:sz w:val="28"/>
          <w:szCs w:val="28"/>
        </w:rPr>
        <w:t>ФЗ «</w:t>
      </w:r>
      <w:r w:rsidRPr="00B12B3B">
        <w:rPr>
          <w:rFonts w:ascii="Times New Roman" w:hAnsi="Times New Roman" w:cs="Times New Roman"/>
          <w:sz w:val="28"/>
          <w:szCs w:val="28"/>
        </w:rPr>
        <w:t>Об общих принципах организации местного самоуправления в Российской Федерации</w:t>
      </w:r>
      <w:r w:rsidR="00935D2A">
        <w:rPr>
          <w:rFonts w:ascii="Times New Roman" w:hAnsi="Times New Roman" w:cs="Times New Roman"/>
          <w:sz w:val="28"/>
          <w:szCs w:val="28"/>
        </w:rPr>
        <w:t>»</w:t>
      </w:r>
      <w:r>
        <w:rPr>
          <w:rFonts w:ascii="Times New Roman" w:hAnsi="Times New Roman" w:cs="Times New Roman"/>
          <w:sz w:val="28"/>
          <w:szCs w:val="28"/>
        </w:rPr>
        <w:t>;</w:t>
      </w:r>
    </w:p>
    <w:p w:rsidR="008B20D2" w:rsidRDefault="00935D2A" w:rsidP="0093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2B3B" w:rsidRPr="00B12B3B">
        <w:rPr>
          <w:rFonts w:ascii="Times New Roman" w:hAnsi="Times New Roman" w:cs="Times New Roman"/>
          <w:sz w:val="28"/>
          <w:szCs w:val="28"/>
        </w:rPr>
        <w:t>Федеральны</w:t>
      </w:r>
      <w:r w:rsidR="008B20D2">
        <w:rPr>
          <w:rFonts w:ascii="Times New Roman" w:hAnsi="Times New Roman" w:cs="Times New Roman"/>
          <w:sz w:val="28"/>
          <w:szCs w:val="28"/>
        </w:rPr>
        <w:t>й</w:t>
      </w:r>
      <w:r w:rsidR="00B12B3B" w:rsidRPr="00B12B3B">
        <w:rPr>
          <w:rFonts w:ascii="Times New Roman" w:hAnsi="Times New Roman" w:cs="Times New Roman"/>
          <w:sz w:val="28"/>
          <w:szCs w:val="28"/>
        </w:rPr>
        <w:t xml:space="preserve"> закон от 27.07.2010</w:t>
      </w:r>
      <w:r w:rsidR="00F819A3">
        <w:rPr>
          <w:rFonts w:ascii="Times New Roman" w:hAnsi="Times New Roman" w:cs="Times New Roman"/>
          <w:sz w:val="28"/>
          <w:szCs w:val="28"/>
        </w:rPr>
        <w:t xml:space="preserve"> г. </w:t>
      </w:r>
      <w:r w:rsidR="00B12B3B" w:rsidRPr="00B12B3B">
        <w:rPr>
          <w:rFonts w:ascii="Times New Roman" w:hAnsi="Times New Roman" w:cs="Times New Roman"/>
          <w:sz w:val="28"/>
          <w:szCs w:val="28"/>
        </w:rPr>
        <w:t xml:space="preserve"> №</w:t>
      </w:r>
      <w:r>
        <w:rPr>
          <w:rFonts w:ascii="Times New Roman" w:hAnsi="Times New Roman" w:cs="Times New Roman"/>
          <w:sz w:val="28"/>
          <w:szCs w:val="28"/>
        </w:rPr>
        <w:t xml:space="preserve"> 210</w:t>
      </w:r>
      <w:r w:rsidR="00F819A3">
        <w:rPr>
          <w:rFonts w:ascii="Times New Roman" w:hAnsi="Times New Roman" w:cs="Times New Roman"/>
          <w:sz w:val="28"/>
          <w:szCs w:val="28"/>
        </w:rPr>
        <w:t xml:space="preserve"> </w:t>
      </w:r>
      <w:r>
        <w:rPr>
          <w:rFonts w:ascii="Times New Roman" w:hAnsi="Times New Roman" w:cs="Times New Roman"/>
          <w:sz w:val="28"/>
          <w:szCs w:val="28"/>
        </w:rPr>
        <w:t>-</w:t>
      </w:r>
      <w:r w:rsidR="00F819A3">
        <w:rPr>
          <w:rFonts w:ascii="Times New Roman" w:hAnsi="Times New Roman" w:cs="Times New Roman"/>
          <w:sz w:val="28"/>
          <w:szCs w:val="28"/>
        </w:rPr>
        <w:t xml:space="preserve"> </w:t>
      </w:r>
      <w:r>
        <w:rPr>
          <w:rFonts w:ascii="Times New Roman" w:hAnsi="Times New Roman" w:cs="Times New Roman"/>
          <w:sz w:val="28"/>
          <w:szCs w:val="28"/>
        </w:rPr>
        <w:t>ФЗ «</w:t>
      </w:r>
      <w:r w:rsidR="00B12B3B" w:rsidRPr="00B12B3B">
        <w:rPr>
          <w:rFonts w:ascii="Times New Roman" w:hAnsi="Times New Roman" w:cs="Times New Roman"/>
          <w:sz w:val="28"/>
          <w:szCs w:val="28"/>
        </w:rPr>
        <w:t>Об организации предоставления государственных и муниципальных услуг</w:t>
      </w:r>
      <w:r w:rsidR="00C07761">
        <w:rPr>
          <w:rFonts w:ascii="Times New Roman" w:hAnsi="Times New Roman" w:cs="Times New Roman"/>
          <w:sz w:val="28"/>
          <w:szCs w:val="28"/>
        </w:rPr>
        <w:t>»</w:t>
      </w:r>
      <w:r w:rsidR="008B20D2">
        <w:rPr>
          <w:rFonts w:ascii="Times New Roman" w:hAnsi="Times New Roman" w:cs="Times New Roman"/>
          <w:sz w:val="28"/>
          <w:szCs w:val="28"/>
        </w:rPr>
        <w:t>;</w:t>
      </w:r>
    </w:p>
    <w:p w:rsidR="00B12B3B" w:rsidRDefault="00B12B3B" w:rsidP="00935D2A">
      <w:pPr>
        <w:spacing w:after="0" w:line="240" w:lineRule="auto"/>
        <w:jc w:val="both"/>
        <w:rPr>
          <w:rFonts w:ascii="Times New Roman" w:hAnsi="Times New Roman" w:cs="Times New Roman"/>
          <w:sz w:val="28"/>
          <w:szCs w:val="28"/>
        </w:rPr>
      </w:pPr>
      <w:r w:rsidRPr="00B12B3B">
        <w:rPr>
          <w:rFonts w:ascii="Times New Roman" w:hAnsi="Times New Roman" w:cs="Times New Roman"/>
          <w:sz w:val="28"/>
          <w:szCs w:val="28"/>
        </w:rPr>
        <w:lastRenderedPageBreak/>
        <w:t xml:space="preserve">- </w:t>
      </w:r>
      <w:r w:rsidR="00BA4C32">
        <w:rPr>
          <w:rFonts w:ascii="Times New Roman" w:hAnsi="Times New Roman" w:cs="Times New Roman"/>
          <w:sz w:val="28"/>
          <w:szCs w:val="28"/>
        </w:rPr>
        <w:t>Приказ Министерства строительства и жилищно-коммунального хозяйства</w:t>
      </w:r>
      <w:r w:rsidRPr="00B12B3B">
        <w:rPr>
          <w:rFonts w:ascii="Times New Roman" w:hAnsi="Times New Roman" w:cs="Times New Roman"/>
          <w:sz w:val="28"/>
          <w:szCs w:val="28"/>
        </w:rPr>
        <w:t xml:space="preserve"> Российской Федерации от </w:t>
      </w:r>
      <w:r w:rsidR="00DD56C2">
        <w:rPr>
          <w:rFonts w:ascii="Times New Roman" w:hAnsi="Times New Roman" w:cs="Times New Roman"/>
          <w:sz w:val="28"/>
          <w:szCs w:val="28"/>
        </w:rPr>
        <w:t>25</w:t>
      </w:r>
      <w:r w:rsidRPr="00B12B3B">
        <w:rPr>
          <w:rFonts w:ascii="Times New Roman" w:hAnsi="Times New Roman" w:cs="Times New Roman"/>
          <w:sz w:val="28"/>
          <w:szCs w:val="28"/>
        </w:rPr>
        <w:t>.</w:t>
      </w:r>
      <w:r w:rsidR="00BA4C32">
        <w:rPr>
          <w:rFonts w:ascii="Times New Roman" w:hAnsi="Times New Roman" w:cs="Times New Roman"/>
          <w:sz w:val="28"/>
          <w:szCs w:val="28"/>
        </w:rPr>
        <w:t>0</w:t>
      </w:r>
      <w:r w:rsidR="00DD56C2">
        <w:rPr>
          <w:rFonts w:ascii="Times New Roman" w:hAnsi="Times New Roman" w:cs="Times New Roman"/>
          <w:sz w:val="28"/>
          <w:szCs w:val="28"/>
        </w:rPr>
        <w:t>4</w:t>
      </w:r>
      <w:r w:rsidRPr="00B12B3B">
        <w:rPr>
          <w:rFonts w:ascii="Times New Roman" w:hAnsi="Times New Roman" w:cs="Times New Roman"/>
          <w:sz w:val="28"/>
          <w:szCs w:val="28"/>
        </w:rPr>
        <w:t>.20</w:t>
      </w:r>
      <w:r w:rsidR="00DD56C2">
        <w:rPr>
          <w:rFonts w:ascii="Times New Roman" w:hAnsi="Times New Roman" w:cs="Times New Roman"/>
          <w:sz w:val="28"/>
          <w:szCs w:val="28"/>
        </w:rPr>
        <w:t>17</w:t>
      </w:r>
      <w:r w:rsidR="00F819A3">
        <w:rPr>
          <w:rFonts w:ascii="Times New Roman" w:hAnsi="Times New Roman" w:cs="Times New Roman"/>
          <w:sz w:val="28"/>
          <w:szCs w:val="28"/>
        </w:rPr>
        <w:t xml:space="preserve"> г.</w:t>
      </w:r>
      <w:r w:rsidRPr="00B12B3B">
        <w:rPr>
          <w:rFonts w:ascii="Times New Roman" w:hAnsi="Times New Roman" w:cs="Times New Roman"/>
          <w:sz w:val="28"/>
          <w:szCs w:val="28"/>
        </w:rPr>
        <w:t xml:space="preserve"> № </w:t>
      </w:r>
      <w:r w:rsidR="00DD56C2">
        <w:rPr>
          <w:rFonts w:ascii="Times New Roman" w:hAnsi="Times New Roman" w:cs="Times New Roman"/>
          <w:sz w:val="28"/>
          <w:szCs w:val="28"/>
        </w:rPr>
        <w:t>741</w:t>
      </w:r>
      <w:r w:rsidR="00BA4C32">
        <w:rPr>
          <w:rFonts w:ascii="Times New Roman" w:hAnsi="Times New Roman" w:cs="Times New Roman"/>
          <w:sz w:val="28"/>
          <w:szCs w:val="28"/>
        </w:rPr>
        <w:t>/</w:t>
      </w:r>
      <w:proofErr w:type="spellStart"/>
      <w:proofErr w:type="gramStart"/>
      <w:r w:rsidR="00BA4C32">
        <w:rPr>
          <w:rFonts w:ascii="Times New Roman" w:hAnsi="Times New Roman" w:cs="Times New Roman"/>
          <w:sz w:val="28"/>
          <w:szCs w:val="28"/>
        </w:rPr>
        <w:t>пр</w:t>
      </w:r>
      <w:proofErr w:type="spellEnd"/>
      <w:proofErr w:type="gramEnd"/>
      <w:r w:rsidR="00C07761">
        <w:rPr>
          <w:rFonts w:ascii="Times New Roman" w:hAnsi="Times New Roman" w:cs="Times New Roman"/>
          <w:sz w:val="28"/>
          <w:szCs w:val="28"/>
        </w:rPr>
        <w:t xml:space="preserve"> «</w:t>
      </w:r>
      <w:r w:rsidR="00BA4C32" w:rsidRPr="00BA4C32">
        <w:rPr>
          <w:rFonts w:ascii="Times New Roman" w:eastAsiaTheme="minorHAnsi" w:hAnsi="Times New Roman" w:cs="Times New Roman"/>
          <w:sz w:val="28"/>
          <w:szCs w:val="28"/>
          <w:lang w:eastAsia="en-US"/>
        </w:rPr>
        <w:t xml:space="preserve">Об утверждении формы </w:t>
      </w:r>
      <w:r w:rsidR="009A5E1C">
        <w:rPr>
          <w:rFonts w:ascii="Times New Roman" w:eastAsiaTheme="minorHAnsi" w:hAnsi="Times New Roman" w:cs="Times New Roman"/>
          <w:sz w:val="28"/>
          <w:szCs w:val="28"/>
          <w:lang w:eastAsia="en-US"/>
        </w:rPr>
        <w:t>градостроительного плана земельного участка и порядка ее заполнения</w:t>
      </w:r>
      <w:r w:rsidR="00C07761">
        <w:rPr>
          <w:rFonts w:ascii="Times New Roman" w:eastAsiaTheme="minorHAnsi" w:hAnsi="Times New Roman" w:cs="Times New Roman"/>
          <w:sz w:val="28"/>
          <w:szCs w:val="28"/>
          <w:lang w:eastAsia="en-US"/>
        </w:rPr>
        <w:t>»</w:t>
      </w:r>
      <w:r w:rsidRPr="00B12B3B">
        <w:rPr>
          <w:rFonts w:ascii="Times New Roman" w:hAnsi="Times New Roman" w:cs="Times New Roman"/>
          <w:sz w:val="28"/>
          <w:szCs w:val="28"/>
        </w:rPr>
        <w:t>;</w:t>
      </w:r>
    </w:p>
    <w:p w:rsidR="00FD2F33" w:rsidRPr="00B12B3B" w:rsidRDefault="00FD2F33" w:rsidP="00935D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Приказ Министерства строительства и жилищно-коммунального хозяйства</w:t>
      </w:r>
      <w:r w:rsidRPr="00B12B3B">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27</w:t>
      </w:r>
      <w:r w:rsidRPr="00B12B3B">
        <w:rPr>
          <w:rFonts w:ascii="Times New Roman" w:hAnsi="Times New Roman" w:cs="Times New Roman"/>
          <w:sz w:val="28"/>
          <w:szCs w:val="28"/>
        </w:rPr>
        <w:t>.</w:t>
      </w:r>
      <w:r>
        <w:rPr>
          <w:rFonts w:ascii="Times New Roman" w:hAnsi="Times New Roman" w:cs="Times New Roman"/>
          <w:sz w:val="28"/>
          <w:szCs w:val="28"/>
        </w:rPr>
        <w:t>02</w:t>
      </w:r>
      <w:r w:rsidRPr="00B12B3B">
        <w:rPr>
          <w:rFonts w:ascii="Times New Roman" w:hAnsi="Times New Roman" w:cs="Times New Roman"/>
          <w:sz w:val="28"/>
          <w:szCs w:val="28"/>
        </w:rPr>
        <w:t>.20</w:t>
      </w:r>
      <w:r>
        <w:rPr>
          <w:rFonts w:ascii="Times New Roman" w:hAnsi="Times New Roman" w:cs="Times New Roman"/>
          <w:sz w:val="28"/>
          <w:szCs w:val="28"/>
        </w:rPr>
        <w:t>20</w:t>
      </w:r>
      <w:r w:rsidR="00F819A3">
        <w:rPr>
          <w:rFonts w:ascii="Times New Roman" w:hAnsi="Times New Roman" w:cs="Times New Roman"/>
          <w:sz w:val="28"/>
          <w:szCs w:val="28"/>
        </w:rPr>
        <w:t xml:space="preserve"> г.</w:t>
      </w:r>
      <w:r w:rsidRPr="00B12B3B">
        <w:rPr>
          <w:rFonts w:ascii="Times New Roman" w:hAnsi="Times New Roman" w:cs="Times New Roman"/>
          <w:sz w:val="28"/>
          <w:szCs w:val="28"/>
        </w:rPr>
        <w:t xml:space="preserve"> № </w:t>
      </w:r>
      <w:r>
        <w:rPr>
          <w:rFonts w:ascii="Times New Roman" w:hAnsi="Times New Roman" w:cs="Times New Roman"/>
          <w:sz w:val="28"/>
          <w:szCs w:val="28"/>
        </w:rPr>
        <w:t>94/</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w:t>
      </w:r>
      <w:r w:rsidRPr="00BA4C32">
        <w:rPr>
          <w:rFonts w:ascii="Times New Roman" w:eastAsiaTheme="minorHAnsi" w:hAnsi="Times New Roman" w:cs="Times New Roman"/>
          <w:sz w:val="28"/>
          <w:szCs w:val="28"/>
          <w:lang w:eastAsia="en-US"/>
        </w:rPr>
        <w:t xml:space="preserve">Об утверждении </w:t>
      </w:r>
      <w:r>
        <w:rPr>
          <w:rFonts w:ascii="Times New Roman" w:eastAsiaTheme="minorHAnsi" w:hAnsi="Times New Roman" w:cs="Times New Roman"/>
          <w:sz w:val="28"/>
          <w:szCs w:val="28"/>
          <w:lang w:eastAsia="en-US"/>
        </w:rPr>
        <w:t xml:space="preserve">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w:t>
      </w:r>
      <w:r>
        <w:rPr>
          <w:rFonts w:ascii="Times New Roman" w:hAnsi="Times New Roman" w:cs="Times New Roman"/>
          <w:sz w:val="28"/>
          <w:szCs w:val="28"/>
        </w:rPr>
        <w:t>Приказом Министерства строительства и жилищно-коммунального хозяйства</w:t>
      </w:r>
      <w:r w:rsidRPr="00B12B3B">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25</w:t>
      </w:r>
      <w:r w:rsidRPr="00B12B3B">
        <w:rPr>
          <w:rFonts w:ascii="Times New Roman" w:hAnsi="Times New Roman" w:cs="Times New Roman"/>
          <w:sz w:val="28"/>
          <w:szCs w:val="28"/>
        </w:rPr>
        <w:t>.</w:t>
      </w:r>
      <w:r>
        <w:rPr>
          <w:rFonts w:ascii="Times New Roman" w:hAnsi="Times New Roman" w:cs="Times New Roman"/>
          <w:sz w:val="28"/>
          <w:szCs w:val="28"/>
        </w:rPr>
        <w:t>04</w:t>
      </w:r>
      <w:r w:rsidRPr="00B12B3B">
        <w:rPr>
          <w:rFonts w:ascii="Times New Roman" w:hAnsi="Times New Roman" w:cs="Times New Roman"/>
          <w:sz w:val="28"/>
          <w:szCs w:val="28"/>
        </w:rPr>
        <w:t>.20</w:t>
      </w:r>
      <w:r>
        <w:rPr>
          <w:rFonts w:ascii="Times New Roman" w:hAnsi="Times New Roman" w:cs="Times New Roman"/>
          <w:sz w:val="28"/>
          <w:szCs w:val="28"/>
        </w:rPr>
        <w:t>17</w:t>
      </w:r>
      <w:r w:rsidR="00F819A3">
        <w:rPr>
          <w:rFonts w:ascii="Times New Roman" w:hAnsi="Times New Roman" w:cs="Times New Roman"/>
          <w:sz w:val="28"/>
          <w:szCs w:val="28"/>
        </w:rPr>
        <w:t xml:space="preserve"> г.</w:t>
      </w:r>
      <w:r w:rsidRPr="00B12B3B">
        <w:rPr>
          <w:rFonts w:ascii="Times New Roman" w:hAnsi="Times New Roman" w:cs="Times New Roman"/>
          <w:sz w:val="28"/>
          <w:szCs w:val="28"/>
        </w:rPr>
        <w:t xml:space="preserve"> № </w:t>
      </w:r>
      <w:r>
        <w:rPr>
          <w:rFonts w:ascii="Times New Roman" w:hAnsi="Times New Roman" w:cs="Times New Roman"/>
          <w:sz w:val="28"/>
          <w:szCs w:val="28"/>
        </w:rPr>
        <w:t>741/</w:t>
      </w:r>
      <w:proofErr w:type="spellStart"/>
      <w:r>
        <w:rPr>
          <w:rFonts w:ascii="Times New Roman" w:hAnsi="Times New Roman" w:cs="Times New Roman"/>
          <w:sz w:val="28"/>
          <w:szCs w:val="28"/>
        </w:rPr>
        <w:t>пр</w:t>
      </w:r>
      <w:proofErr w:type="spellEnd"/>
      <w:r>
        <w:rPr>
          <w:rFonts w:ascii="Times New Roman" w:eastAsiaTheme="minorHAnsi" w:hAnsi="Times New Roman" w:cs="Times New Roman"/>
          <w:sz w:val="28"/>
          <w:szCs w:val="28"/>
          <w:lang w:eastAsia="en-US"/>
        </w:rPr>
        <w:t>»;</w:t>
      </w:r>
    </w:p>
    <w:p w:rsidR="00F74897" w:rsidRDefault="00B12B3B" w:rsidP="00935D2A">
      <w:pPr>
        <w:spacing w:after="0" w:line="240" w:lineRule="auto"/>
        <w:jc w:val="both"/>
        <w:rPr>
          <w:rFonts w:ascii="Times New Roman" w:hAnsi="Times New Roman" w:cs="Times New Roman"/>
          <w:sz w:val="28"/>
          <w:szCs w:val="28"/>
        </w:rPr>
      </w:pPr>
      <w:r w:rsidRPr="00B12B3B">
        <w:rPr>
          <w:rFonts w:ascii="Times New Roman" w:hAnsi="Times New Roman" w:cs="Times New Roman"/>
          <w:sz w:val="28"/>
          <w:szCs w:val="28"/>
        </w:rPr>
        <w:t xml:space="preserve">- </w:t>
      </w:r>
      <w:r w:rsidR="00940C27">
        <w:rPr>
          <w:rFonts w:ascii="Times New Roman" w:hAnsi="Times New Roman" w:cs="Times New Roman"/>
          <w:sz w:val="28"/>
          <w:szCs w:val="28"/>
        </w:rPr>
        <w:t>Устав Колосовского муниципального района Омской области</w:t>
      </w:r>
      <w:proofErr w:type="gramStart"/>
      <w:r w:rsidR="00BA4C32">
        <w:rPr>
          <w:rFonts w:ascii="Times New Roman" w:hAnsi="Times New Roman" w:cs="Times New Roman"/>
          <w:sz w:val="28"/>
          <w:szCs w:val="28"/>
        </w:rPr>
        <w:t>.</w:t>
      </w:r>
      <w:r w:rsidR="00CD028F" w:rsidRPr="00CD028F">
        <w:rPr>
          <w:rFonts w:ascii="Times New Roman" w:hAnsi="Times New Roman" w:cs="Times New Roman"/>
          <w:sz w:val="28"/>
          <w:szCs w:val="28"/>
        </w:rPr>
        <w:t xml:space="preserve"> </w:t>
      </w:r>
      <w:r w:rsidR="00CD028F">
        <w:rPr>
          <w:rFonts w:ascii="Times New Roman" w:hAnsi="Times New Roman" w:cs="Times New Roman"/>
          <w:sz w:val="28"/>
          <w:szCs w:val="28"/>
        </w:rPr>
        <w:t>».</w:t>
      </w:r>
      <w:proofErr w:type="gramEnd"/>
    </w:p>
    <w:p w:rsidR="007570FB" w:rsidRPr="007200CB" w:rsidRDefault="00125DC1" w:rsidP="000425D1">
      <w:pPr>
        <w:pStyle w:val="ConsPlusNormal"/>
        <w:ind w:firstLine="709"/>
        <w:jc w:val="both"/>
        <w:rPr>
          <w:rFonts w:ascii="Times New Roman" w:hAnsi="Times New Roman" w:cs="Times New Roman"/>
          <w:sz w:val="28"/>
          <w:szCs w:val="28"/>
        </w:rPr>
      </w:pPr>
      <w:r>
        <w:rPr>
          <w:rFonts w:ascii="Times New Roman" w:hAnsi="Times New Roman" w:cs="Times New Roman"/>
          <w:b/>
          <w:sz w:val="28"/>
          <w:szCs w:val="28"/>
        </w:rPr>
        <w:t>4</w:t>
      </w:r>
      <w:r w:rsidR="007570FB" w:rsidRPr="003F1039">
        <w:rPr>
          <w:rFonts w:ascii="Times New Roman" w:hAnsi="Times New Roman" w:cs="Times New Roman"/>
          <w:b/>
          <w:sz w:val="28"/>
          <w:szCs w:val="28"/>
        </w:rPr>
        <w:t>)</w:t>
      </w:r>
      <w:r w:rsidR="007570FB">
        <w:rPr>
          <w:rFonts w:ascii="Times New Roman" w:hAnsi="Times New Roman" w:cs="Times New Roman"/>
          <w:sz w:val="28"/>
          <w:szCs w:val="28"/>
        </w:rPr>
        <w:t xml:space="preserve"> </w:t>
      </w:r>
      <w:r w:rsidR="00767C41">
        <w:rPr>
          <w:rFonts w:ascii="Times New Roman" w:hAnsi="Times New Roman" w:cs="Times New Roman"/>
          <w:sz w:val="28"/>
          <w:szCs w:val="28"/>
        </w:rPr>
        <w:t>приложение №</w:t>
      </w:r>
      <w:r w:rsidR="00F819A3">
        <w:rPr>
          <w:rFonts w:ascii="Times New Roman" w:hAnsi="Times New Roman" w:cs="Times New Roman"/>
          <w:sz w:val="28"/>
          <w:szCs w:val="28"/>
        </w:rPr>
        <w:t xml:space="preserve"> </w:t>
      </w:r>
      <w:r w:rsidR="00767C41">
        <w:rPr>
          <w:rFonts w:ascii="Times New Roman" w:hAnsi="Times New Roman" w:cs="Times New Roman"/>
          <w:sz w:val="28"/>
          <w:szCs w:val="28"/>
        </w:rPr>
        <w:t>5 к Регламенту изложить в новой редакции согласно приложению к настоящему постановлению</w:t>
      </w:r>
      <w:r w:rsidR="007570FB">
        <w:rPr>
          <w:rFonts w:ascii="Times New Roman" w:hAnsi="Times New Roman" w:cs="Times New Roman"/>
          <w:sz w:val="28"/>
          <w:szCs w:val="28"/>
        </w:rPr>
        <w:t>.</w:t>
      </w:r>
    </w:p>
    <w:p w:rsidR="00EC0E28" w:rsidRDefault="00210C24" w:rsidP="003F1039">
      <w:pPr>
        <w:spacing w:after="0" w:line="240" w:lineRule="auto"/>
        <w:ind w:firstLine="567"/>
        <w:jc w:val="both"/>
        <w:rPr>
          <w:rFonts w:ascii="Times New Roman" w:hAnsi="Times New Roman" w:cs="Times New Roman"/>
          <w:color w:val="000000"/>
          <w:sz w:val="28"/>
          <w:szCs w:val="28"/>
        </w:rPr>
      </w:pPr>
      <w:r w:rsidRPr="003F1039">
        <w:rPr>
          <w:rFonts w:ascii="Times New Roman" w:hAnsi="Times New Roman" w:cs="Times New Roman"/>
          <w:b/>
          <w:sz w:val="28"/>
          <w:szCs w:val="28"/>
        </w:rPr>
        <w:t>2.</w:t>
      </w:r>
      <w:r w:rsidR="000044CD" w:rsidRPr="000044CD">
        <w:rPr>
          <w:rFonts w:ascii="Times New Roman" w:hAnsi="Times New Roman" w:cs="Times New Roman"/>
          <w:color w:val="000000"/>
          <w:sz w:val="28"/>
          <w:szCs w:val="28"/>
        </w:rPr>
        <w:t>Опубликовать настоящее постановление в «Информационном вестнике Колосовского муниципального района» и разместить на официальном сайте Колосовского муниципального района в информационно-телекоммуникационной сети «Интернет».</w:t>
      </w:r>
    </w:p>
    <w:p w:rsidR="000044CD" w:rsidRDefault="000044CD" w:rsidP="003F1039">
      <w:pPr>
        <w:spacing w:after="0" w:line="240" w:lineRule="auto"/>
        <w:ind w:firstLine="567"/>
        <w:jc w:val="both"/>
        <w:rPr>
          <w:rFonts w:ascii="Times New Roman" w:hAnsi="Times New Roman" w:cs="Times New Roman"/>
          <w:sz w:val="28"/>
          <w:szCs w:val="28"/>
        </w:rPr>
      </w:pPr>
      <w:r w:rsidRPr="003F1039">
        <w:rPr>
          <w:rFonts w:ascii="Times New Roman" w:hAnsi="Times New Roman" w:cs="Times New Roman"/>
          <w:b/>
          <w:sz w:val="28"/>
          <w:szCs w:val="28"/>
        </w:rPr>
        <w:t>3.</w:t>
      </w:r>
      <w:r w:rsidRPr="000044CD">
        <w:rPr>
          <w:rFonts w:ascii="Times New Roman" w:hAnsi="Times New Roman" w:cs="Times New Roman"/>
          <w:sz w:val="28"/>
          <w:szCs w:val="28"/>
        </w:rPr>
        <w:t xml:space="preserve"> Настоящее постановление вступает в силу с момента подписания.</w:t>
      </w:r>
    </w:p>
    <w:p w:rsidR="00210C24" w:rsidRPr="00C72DF5" w:rsidRDefault="000044CD" w:rsidP="003F1039">
      <w:pPr>
        <w:spacing w:after="0" w:line="240" w:lineRule="auto"/>
        <w:ind w:firstLine="567"/>
        <w:jc w:val="both"/>
        <w:rPr>
          <w:rFonts w:ascii="Times New Roman" w:hAnsi="Times New Roman" w:cs="Times New Roman"/>
          <w:sz w:val="28"/>
          <w:szCs w:val="28"/>
        </w:rPr>
      </w:pPr>
      <w:bookmarkStart w:id="0" w:name="_GoBack"/>
      <w:bookmarkEnd w:id="0"/>
      <w:r w:rsidRPr="003F1039">
        <w:rPr>
          <w:rFonts w:ascii="Times New Roman" w:hAnsi="Times New Roman" w:cs="Times New Roman"/>
          <w:b/>
          <w:sz w:val="28"/>
          <w:szCs w:val="28"/>
        </w:rPr>
        <w:t>4</w:t>
      </w:r>
      <w:r w:rsidR="00210C24" w:rsidRPr="003F1039">
        <w:rPr>
          <w:rFonts w:ascii="Times New Roman" w:hAnsi="Times New Roman" w:cs="Times New Roman"/>
          <w:b/>
          <w:sz w:val="28"/>
          <w:szCs w:val="28"/>
        </w:rPr>
        <w:t>.</w:t>
      </w:r>
      <w:r w:rsidR="00210C24" w:rsidRPr="00C72DF5">
        <w:rPr>
          <w:rFonts w:ascii="Times New Roman" w:hAnsi="Times New Roman" w:cs="Times New Roman"/>
          <w:sz w:val="28"/>
          <w:szCs w:val="28"/>
        </w:rPr>
        <w:t xml:space="preserve"> </w:t>
      </w:r>
      <w:proofErr w:type="gramStart"/>
      <w:r w:rsidR="00210C24" w:rsidRPr="00C72DF5">
        <w:rPr>
          <w:rFonts w:ascii="Times New Roman" w:hAnsi="Times New Roman" w:cs="Times New Roman"/>
          <w:sz w:val="28"/>
          <w:szCs w:val="28"/>
        </w:rPr>
        <w:t>Контроль за</w:t>
      </w:r>
      <w:proofErr w:type="gramEnd"/>
      <w:r w:rsidR="00210C24" w:rsidRPr="00C72DF5">
        <w:rPr>
          <w:rFonts w:ascii="Times New Roman" w:hAnsi="Times New Roman" w:cs="Times New Roman"/>
          <w:sz w:val="28"/>
          <w:szCs w:val="28"/>
        </w:rPr>
        <w:t xml:space="preserve"> исполнением постано</w:t>
      </w:r>
      <w:r w:rsidR="003F1039">
        <w:rPr>
          <w:rFonts w:ascii="Times New Roman" w:hAnsi="Times New Roman" w:cs="Times New Roman"/>
          <w:sz w:val="28"/>
          <w:szCs w:val="28"/>
        </w:rPr>
        <w:t xml:space="preserve">вления возложить на заместителя </w:t>
      </w:r>
      <w:r w:rsidR="00210C24" w:rsidRPr="00C72DF5">
        <w:rPr>
          <w:rFonts w:ascii="Times New Roman" w:hAnsi="Times New Roman" w:cs="Times New Roman"/>
          <w:sz w:val="28"/>
          <w:szCs w:val="28"/>
        </w:rPr>
        <w:t xml:space="preserve">Главы Колосовского муниципального района Омской области </w:t>
      </w:r>
      <w:proofErr w:type="spellStart"/>
      <w:r w:rsidR="00210C24" w:rsidRPr="00C72DF5">
        <w:rPr>
          <w:rFonts w:ascii="Times New Roman" w:hAnsi="Times New Roman" w:cs="Times New Roman"/>
          <w:sz w:val="28"/>
          <w:szCs w:val="28"/>
        </w:rPr>
        <w:t>Бобко</w:t>
      </w:r>
      <w:proofErr w:type="spellEnd"/>
      <w:r w:rsidR="00210C24" w:rsidRPr="00C72DF5">
        <w:rPr>
          <w:rFonts w:ascii="Times New Roman" w:hAnsi="Times New Roman" w:cs="Times New Roman"/>
          <w:sz w:val="28"/>
          <w:szCs w:val="28"/>
        </w:rPr>
        <w:t xml:space="preserve"> Е.Н.</w:t>
      </w:r>
    </w:p>
    <w:p w:rsidR="00210C24" w:rsidRDefault="00210C24" w:rsidP="00210C24">
      <w:pPr>
        <w:spacing w:after="0" w:line="240" w:lineRule="auto"/>
        <w:ind w:firstLine="709"/>
        <w:jc w:val="both"/>
        <w:rPr>
          <w:rFonts w:ascii="Times New Roman" w:hAnsi="Times New Roman" w:cs="Times New Roman"/>
          <w:sz w:val="28"/>
          <w:szCs w:val="28"/>
        </w:rPr>
      </w:pPr>
    </w:p>
    <w:p w:rsidR="003F1039" w:rsidRDefault="003F1039" w:rsidP="00210C24">
      <w:pPr>
        <w:spacing w:after="0" w:line="240" w:lineRule="auto"/>
        <w:ind w:firstLine="709"/>
        <w:jc w:val="both"/>
        <w:rPr>
          <w:rFonts w:ascii="Times New Roman" w:hAnsi="Times New Roman" w:cs="Times New Roman"/>
          <w:sz w:val="28"/>
          <w:szCs w:val="28"/>
        </w:rPr>
      </w:pPr>
    </w:p>
    <w:p w:rsidR="00F819A3" w:rsidRDefault="00F819A3" w:rsidP="00210C24">
      <w:pPr>
        <w:spacing w:after="0" w:line="240" w:lineRule="auto"/>
        <w:ind w:firstLine="709"/>
        <w:jc w:val="both"/>
        <w:rPr>
          <w:rFonts w:ascii="Times New Roman" w:hAnsi="Times New Roman" w:cs="Times New Roman"/>
          <w:sz w:val="28"/>
          <w:szCs w:val="28"/>
        </w:rPr>
      </w:pPr>
    </w:p>
    <w:p w:rsidR="00F819A3" w:rsidRDefault="00F819A3" w:rsidP="00210C24">
      <w:pPr>
        <w:spacing w:after="0" w:line="240" w:lineRule="auto"/>
        <w:ind w:firstLine="709"/>
        <w:jc w:val="both"/>
        <w:rPr>
          <w:rFonts w:ascii="Times New Roman" w:hAnsi="Times New Roman" w:cs="Times New Roman"/>
          <w:sz w:val="28"/>
          <w:szCs w:val="28"/>
        </w:rPr>
      </w:pPr>
    </w:p>
    <w:p w:rsidR="00210C24" w:rsidRPr="00C72DF5" w:rsidRDefault="001D3CCE" w:rsidP="000044C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210C24" w:rsidRPr="00C72DF5" w:rsidRDefault="00210C24" w:rsidP="00210C24">
      <w:pPr>
        <w:shd w:val="clear" w:color="auto" w:fill="FFFFFF"/>
        <w:spacing w:after="0" w:line="240" w:lineRule="auto"/>
        <w:jc w:val="both"/>
        <w:rPr>
          <w:rFonts w:ascii="Times New Roman" w:hAnsi="Times New Roman" w:cs="Times New Roman"/>
        </w:rPr>
      </w:pPr>
      <w:r w:rsidRPr="00C72DF5">
        <w:rPr>
          <w:rFonts w:ascii="Times New Roman" w:hAnsi="Times New Roman" w:cs="Times New Roman"/>
          <w:sz w:val="28"/>
          <w:szCs w:val="28"/>
        </w:rPr>
        <w:t>Глав</w:t>
      </w:r>
      <w:r w:rsidR="001D3CCE">
        <w:rPr>
          <w:rFonts w:ascii="Times New Roman" w:hAnsi="Times New Roman" w:cs="Times New Roman"/>
          <w:sz w:val="28"/>
          <w:szCs w:val="28"/>
        </w:rPr>
        <w:t>ы</w:t>
      </w:r>
      <w:r w:rsidRPr="00C72DF5">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r w:rsidR="00F819A3">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C72DF5">
        <w:rPr>
          <w:rFonts w:ascii="Times New Roman" w:hAnsi="Times New Roman" w:cs="Times New Roman"/>
          <w:sz w:val="28"/>
          <w:szCs w:val="28"/>
        </w:rPr>
        <w:t xml:space="preserve">В. </w:t>
      </w:r>
      <w:r w:rsidR="001D3CCE">
        <w:rPr>
          <w:rFonts w:ascii="Times New Roman" w:hAnsi="Times New Roman" w:cs="Times New Roman"/>
          <w:sz w:val="28"/>
          <w:szCs w:val="28"/>
        </w:rPr>
        <w:t>Рожков</w:t>
      </w:r>
    </w:p>
    <w:p w:rsidR="00210C24" w:rsidRDefault="00210C24"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8D7B3C" w:rsidRDefault="008D7B3C" w:rsidP="00210C24">
      <w:pPr>
        <w:shd w:val="clear" w:color="auto" w:fill="FFFFFF"/>
        <w:spacing w:after="0" w:line="240" w:lineRule="auto"/>
        <w:jc w:val="right"/>
        <w:rPr>
          <w:rFonts w:ascii="Times New Roman" w:hAnsi="Times New Roman" w:cs="Times New Roman"/>
          <w:sz w:val="28"/>
          <w:szCs w:val="28"/>
        </w:rPr>
      </w:pPr>
    </w:p>
    <w:p w:rsidR="001472A4" w:rsidRDefault="001472A4" w:rsidP="00210C24">
      <w:pPr>
        <w:shd w:val="clear" w:color="auto" w:fill="FFFFFF"/>
        <w:spacing w:after="0" w:line="240" w:lineRule="auto"/>
        <w:jc w:val="right"/>
        <w:rPr>
          <w:rFonts w:ascii="Times New Roman" w:hAnsi="Times New Roman" w:cs="Times New Roman"/>
          <w:sz w:val="28"/>
          <w:szCs w:val="28"/>
        </w:rPr>
      </w:pPr>
    </w:p>
    <w:p w:rsidR="001472A4" w:rsidRDefault="001472A4" w:rsidP="00210C24">
      <w:pPr>
        <w:shd w:val="clear" w:color="auto" w:fill="FFFFFF"/>
        <w:spacing w:after="0" w:line="240" w:lineRule="auto"/>
        <w:jc w:val="right"/>
        <w:rPr>
          <w:rFonts w:ascii="Times New Roman" w:hAnsi="Times New Roman" w:cs="Times New Roman"/>
          <w:sz w:val="28"/>
          <w:szCs w:val="28"/>
        </w:rPr>
      </w:pPr>
    </w:p>
    <w:p w:rsidR="001472A4" w:rsidRDefault="001472A4" w:rsidP="00210C24">
      <w:pPr>
        <w:shd w:val="clear" w:color="auto" w:fill="FFFFFF"/>
        <w:spacing w:after="0" w:line="240" w:lineRule="auto"/>
        <w:jc w:val="right"/>
        <w:rPr>
          <w:rFonts w:ascii="Times New Roman" w:hAnsi="Times New Roman" w:cs="Times New Roman"/>
          <w:sz w:val="28"/>
          <w:szCs w:val="28"/>
        </w:rPr>
      </w:pPr>
    </w:p>
    <w:p w:rsidR="001472A4" w:rsidRDefault="001472A4" w:rsidP="00210C24">
      <w:pPr>
        <w:shd w:val="clear" w:color="auto" w:fill="FFFFFF"/>
        <w:spacing w:after="0" w:line="240" w:lineRule="auto"/>
        <w:jc w:val="right"/>
        <w:rPr>
          <w:rFonts w:ascii="Times New Roman" w:hAnsi="Times New Roman" w:cs="Times New Roman"/>
          <w:sz w:val="28"/>
          <w:szCs w:val="28"/>
        </w:rPr>
      </w:pPr>
    </w:p>
    <w:tbl>
      <w:tblPr>
        <w:tblStyle w:val="1"/>
        <w:tblW w:w="0" w:type="auto"/>
        <w:tblInd w:w="4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0"/>
      </w:tblGrid>
      <w:tr w:rsidR="008D7B3C" w:rsidRPr="006224F3" w:rsidTr="008D7B3C">
        <w:tc>
          <w:tcPr>
            <w:tcW w:w="5000" w:type="dxa"/>
          </w:tcPr>
          <w:p w:rsidR="008D7B3C" w:rsidRPr="006224F3" w:rsidRDefault="008D7B3C" w:rsidP="004D2DE4">
            <w:pPr>
              <w:jc w:val="both"/>
              <w:rPr>
                <w:rFonts w:eastAsia="Times New Roman"/>
                <w:sz w:val="28"/>
                <w:szCs w:val="28"/>
              </w:rPr>
            </w:pPr>
            <w:r w:rsidRPr="006224F3">
              <w:rPr>
                <w:rFonts w:eastAsia="Times New Roman"/>
                <w:sz w:val="28"/>
                <w:szCs w:val="28"/>
              </w:rPr>
              <w:t xml:space="preserve">Приложение </w:t>
            </w:r>
          </w:p>
          <w:p w:rsidR="008D7B3C" w:rsidRPr="006224F3" w:rsidRDefault="008D7B3C" w:rsidP="00FB1898">
            <w:pPr>
              <w:jc w:val="both"/>
              <w:rPr>
                <w:rFonts w:eastAsia="Times New Roman"/>
                <w:sz w:val="28"/>
                <w:szCs w:val="28"/>
              </w:rPr>
            </w:pPr>
            <w:r w:rsidRPr="006224F3">
              <w:rPr>
                <w:rFonts w:eastAsia="Times New Roman"/>
                <w:sz w:val="28"/>
                <w:szCs w:val="28"/>
              </w:rPr>
              <w:t>к постановлению Главы Колосовского муниципального района Омск</w:t>
            </w:r>
            <w:r>
              <w:rPr>
                <w:rFonts w:eastAsia="Times New Roman"/>
                <w:sz w:val="28"/>
                <w:szCs w:val="28"/>
              </w:rPr>
              <w:t xml:space="preserve">ой области от </w:t>
            </w:r>
            <w:r w:rsidR="00FB1898" w:rsidRPr="00410CC9">
              <w:rPr>
                <w:rFonts w:eastAsia="Times New Roman"/>
                <w:sz w:val="28"/>
                <w:szCs w:val="28"/>
              </w:rPr>
              <w:t>13</w:t>
            </w:r>
            <w:r w:rsidRPr="00410CC9">
              <w:rPr>
                <w:rFonts w:eastAsia="Times New Roman"/>
                <w:sz w:val="28"/>
                <w:szCs w:val="28"/>
              </w:rPr>
              <w:t>.0</w:t>
            </w:r>
            <w:r w:rsidR="00002831" w:rsidRPr="00410CC9">
              <w:rPr>
                <w:rFonts w:eastAsia="Times New Roman"/>
                <w:sz w:val="28"/>
                <w:szCs w:val="28"/>
              </w:rPr>
              <w:t>5</w:t>
            </w:r>
            <w:r w:rsidRPr="00410CC9">
              <w:rPr>
                <w:rFonts w:eastAsia="Times New Roman"/>
                <w:sz w:val="28"/>
                <w:szCs w:val="28"/>
              </w:rPr>
              <w:t>.2024 г. №</w:t>
            </w:r>
            <w:r w:rsidR="00410CC9" w:rsidRPr="00410CC9">
              <w:rPr>
                <w:rFonts w:eastAsia="Times New Roman"/>
                <w:sz w:val="28"/>
                <w:szCs w:val="28"/>
              </w:rPr>
              <w:t>120</w:t>
            </w:r>
            <w:r w:rsidRPr="00410CC9">
              <w:rPr>
                <w:rFonts w:eastAsia="Times New Roman"/>
                <w:sz w:val="28"/>
                <w:szCs w:val="28"/>
              </w:rPr>
              <w:t xml:space="preserve"> -</w:t>
            </w:r>
            <w:r w:rsidR="00F819A3">
              <w:rPr>
                <w:rFonts w:eastAsia="Times New Roman"/>
                <w:sz w:val="28"/>
                <w:szCs w:val="28"/>
              </w:rPr>
              <w:t xml:space="preserve"> </w:t>
            </w:r>
            <w:r w:rsidRPr="00410CC9">
              <w:rPr>
                <w:rFonts w:eastAsia="Times New Roman"/>
                <w:sz w:val="28"/>
                <w:szCs w:val="28"/>
              </w:rPr>
              <w:t>П</w:t>
            </w:r>
          </w:p>
        </w:tc>
      </w:tr>
      <w:tr w:rsidR="008D7B3C" w:rsidRPr="006224F3" w:rsidTr="008D7B3C">
        <w:tc>
          <w:tcPr>
            <w:tcW w:w="5000" w:type="dxa"/>
          </w:tcPr>
          <w:p w:rsidR="008D7B3C" w:rsidRPr="006224F3" w:rsidRDefault="008D7B3C" w:rsidP="004D2DE4">
            <w:pPr>
              <w:jc w:val="both"/>
              <w:rPr>
                <w:rFonts w:eastAsia="Times New Roman"/>
                <w:sz w:val="28"/>
                <w:szCs w:val="28"/>
              </w:rPr>
            </w:pPr>
          </w:p>
          <w:p w:rsidR="008D7B3C" w:rsidRPr="006224F3" w:rsidRDefault="008D7B3C" w:rsidP="004D2DE4">
            <w:pPr>
              <w:jc w:val="both"/>
              <w:rPr>
                <w:rFonts w:eastAsia="Times New Roman"/>
                <w:sz w:val="28"/>
                <w:szCs w:val="28"/>
              </w:rPr>
            </w:pPr>
            <w:r>
              <w:rPr>
                <w:rFonts w:eastAsia="Times New Roman"/>
                <w:sz w:val="28"/>
                <w:szCs w:val="28"/>
              </w:rPr>
              <w:t>«Приложение №</w:t>
            </w:r>
            <w:r w:rsidR="009A1F20">
              <w:rPr>
                <w:rFonts w:eastAsia="Times New Roman"/>
                <w:sz w:val="28"/>
                <w:szCs w:val="28"/>
              </w:rPr>
              <w:t>5</w:t>
            </w:r>
          </w:p>
          <w:p w:rsidR="001472A4" w:rsidRDefault="008D7B3C" w:rsidP="00836575">
            <w:pPr>
              <w:jc w:val="both"/>
              <w:rPr>
                <w:rFonts w:eastAsia="Times New Roman"/>
                <w:sz w:val="28"/>
                <w:szCs w:val="28"/>
              </w:rPr>
            </w:pPr>
            <w:r w:rsidRPr="006224F3">
              <w:rPr>
                <w:rFonts w:eastAsia="Times New Roman"/>
                <w:sz w:val="28"/>
                <w:szCs w:val="28"/>
              </w:rPr>
              <w:t>к Административному регламенту предоставления муниципальной услуги «</w:t>
            </w:r>
            <w:r w:rsidR="009E201E">
              <w:rPr>
                <w:sz w:val="28"/>
                <w:szCs w:val="28"/>
              </w:rPr>
              <w:t>Выдача градостроительных планов земельных участков</w:t>
            </w:r>
            <w:r>
              <w:rPr>
                <w:rFonts w:eastAsia="Times New Roman"/>
                <w:sz w:val="28"/>
                <w:szCs w:val="28"/>
              </w:rPr>
              <w:t>»</w:t>
            </w:r>
          </w:p>
          <w:p w:rsidR="00836575" w:rsidRPr="006224F3" w:rsidRDefault="00836575" w:rsidP="00836575">
            <w:pPr>
              <w:jc w:val="both"/>
              <w:rPr>
                <w:rFonts w:eastAsia="Times New Roman"/>
                <w:sz w:val="28"/>
                <w:szCs w:val="28"/>
              </w:rPr>
            </w:pPr>
          </w:p>
        </w:tc>
      </w:tr>
    </w:tbl>
    <w:p w:rsidR="001472A4" w:rsidRPr="00CF1F78" w:rsidRDefault="001472A4" w:rsidP="001472A4">
      <w:pPr>
        <w:spacing w:after="120"/>
        <w:ind w:left="6067"/>
        <w:jc w:val="center"/>
      </w:pPr>
      <w:r w:rsidRPr="00C02113">
        <w:t>УТВЕРЖДЕНА</w:t>
      </w:r>
      <w:r w:rsidRPr="00C02113">
        <w:br/>
        <w:t>приказом Министерства строительства</w:t>
      </w:r>
      <w:r w:rsidRPr="00C02113">
        <w:br/>
        <w:t>и жилищно-коммунального хозяйства</w:t>
      </w:r>
      <w:r w:rsidRPr="00C02113">
        <w:br/>
        <w:t>Российской Федерации</w:t>
      </w:r>
      <w:r w:rsidRPr="00C02113">
        <w:br/>
      </w:r>
      <w:r w:rsidRPr="00CF1F78">
        <w:t xml:space="preserve">от 25 апреля </w:t>
      </w:r>
      <w:smartTag w:uri="urn:schemas-microsoft-com:office:smarttags" w:element="metricconverter">
        <w:smartTagPr>
          <w:attr w:name="ProductID" w:val="2017 г"/>
        </w:smartTagPr>
        <w:r w:rsidRPr="00CF1F78">
          <w:t>2017 г</w:t>
        </w:r>
      </w:smartTag>
      <w:r w:rsidRPr="00CF1F78">
        <w:t>. № 741/</w:t>
      </w:r>
      <w:proofErr w:type="spellStart"/>
      <w:proofErr w:type="gramStart"/>
      <w:r w:rsidRPr="00CF1F78">
        <w:t>пр</w:t>
      </w:r>
      <w:proofErr w:type="spellEnd"/>
      <w:proofErr w:type="gramEnd"/>
    </w:p>
    <w:p w:rsidR="001472A4" w:rsidRPr="00C02113" w:rsidRDefault="001472A4" w:rsidP="001472A4">
      <w:pPr>
        <w:spacing w:after="480"/>
        <w:ind w:left="6067"/>
        <w:jc w:val="center"/>
        <w:rPr>
          <w:sz w:val="18"/>
          <w:szCs w:val="18"/>
        </w:rPr>
      </w:pPr>
      <w:r w:rsidRPr="00CF1F78">
        <w:rPr>
          <w:sz w:val="18"/>
          <w:szCs w:val="18"/>
        </w:rPr>
        <w:t xml:space="preserve">(в ред. Приказов Минстроя России </w:t>
      </w:r>
      <w:r w:rsidRPr="00CF1F78">
        <w:rPr>
          <w:sz w:val="18"/>
          <w:szCs w:val="18"/>
        </w:rPr>
        <w:br/>
        <w:t>от 27.02.2020 № 94/</w:t>
      </w:r>
      <w:proofErr w:type="spellStart"/>
      <w:proofErr w:type="gramStart"/>
      <w:r w:rsidRPr="00CF1F78">
        <w:rPr>
          <w:sz w:val="18"/>
          <w:szCs w:val="18"/>
        </w:rPr>
        <w:t>пр</w:t>
      </w:r>
      <w:proofErr w:type="spellEnd"/>
      <w:proofErr w:type="gramEnd"/>
      <w:r w:rsidRPr="00CF1F78">
        <w:rPr>
          <w:sz w:val="18"/>
          <w:szCs w:val="18"/>
        </w:rPr>
        <w:t>,</w:t>
      </w:r>
      <w:r>
        <w:rPr>
          <w:sz w:val="18"/>
          <w:szCs w:val="18"/>
        </w:rPr>
        <w:t xml:space="preserve"> </w:t>
      </w:r>
      <w:r w:rsidRPr="00A738F0">
        <w:rPr>
          <w:sz w:val="18"/>
          <w:szCs w:val="18"/>
        </w:rPr>
        <w:t>от 18.02.2021 № 72/</w:t>
      </w:r>
      <w:proofErr w:type="spellStart"/>
      <w:r w:rsidRPr="00A738F0">
        <w:rPr>
          <w:sz w:val="18"/>
          <w:szCs w:val="18"/>
        </w:rPr>
        <w:t>пр</w:t>
      </w:r>
      <w:proofErr w:type="spellEnd"/>
      <w:r w:rsidRPr="00A738F0">
        <w:rPr>
          <w:sz w:val="18"/>
          <w:szCs w:val="18"/>
        </w:rPr>
        <w:t>,</w:t>
      </w:r>
      <w:r>
        <w:rPr>
          <w:sz w:val="18"/>
          <w:szCs w:val="18"/>
        </w:rPr>
        <w:t xml:space="preserve"> </w:t>
      </w:r>
      <w:r>
        <w:rPr>
          <w:sz w:val="18"/>
          <w:szCs w:val="18"/>
        </w:rPr>
        <w:br/>
      </w:r>
      <w:r w:rsidRPr="00A738F0">
        <w:rPr>
          <w:sz w:val="18"/>
          <w:szCs w:val="18"/>
        </w:rPr>
        <w:t>от 02.09.2021 № 635/</w:t>
      </w:r>
      <w:proofErr w:type="spellStart"/>
      <w:r w:rsidRPr="00A738F0">
        <w:rPr>
          <w:sz w:val="18"/>
          <w:szCs w:val="18"/>
        </w:rPr>
        <w:t>пр</w:t>
      </w:r>
      <w:proofErr w:type="spellEnd"/>
      <w:r w:rsidRPr="00956E83">
        <w:rPr>
          <w:sz w:val="18"/>
          <w:szCs w:val="18"/>
        </w:rPr>
        <w:t>, от 17.02.2023 № 104/</w:t>
      </w:r>
      <w:proofErr w:type="spellStart"/>
      <w:r w:rsidRPr="00956E83">
        <w:rPr>
          <w:sz w:val="18"/>
          <w:szCs w:val="18"/>
        </w:rPr>
        <w:t>пр</w:t>
      </w:r>
      <w:proofErr w:type="spellEnd"/>
      <w:r>
        <w:rPr>
          <w:sz w:val="18"/>
          <w:szCs w:val="18"/>
        </w:rPr>
        <w:t>,</w:t>
      </w:r>
      <w:r>
        <w:rPr>
          <w:sz w:val="18"/>
          <w:szCs w:val="18"/>
        </w:rPr>
        <w:br/>
        <w:t>от 04.04.2023 №</w:t>
      </w:r>
      <w:r w:rsidRPr="000D2E6A">
        <w:rPr>
          <w:sz w:val="18"/>
          <w:szCs w:val="18"/>
        </w:rPr>
        <w:t xml:space="preserve"> 248/</w:t>
      </w:r>
      <w:proofErr w:type="spellStart"/>
      <w:r w:rsidRPr="000D2E6A">
        <w:rPr>
          <w:sz w:val="18"/>
          <w:szCs w:val="18"/>
        </w:rPr>
        <w:t>пр</w:t>
      </w:r>
      <w:proofErr w:type="spellEnd"/>
      <w:r w:rsidRPr="00956E83">
        <w:rPr>
          <w:sz w:val="18"/>
          <w:szCs w:val="18"/>
        </w:rPr>
        <w:t>)</w:t>
      </w:r>
    </w:p>
    <w:p w:rsidR="001472A4" w:rsidRPr="00C02113" w:rsidRDefault="001472A4" w:rsidP="001472A4">
      <w:pPr>
        <w:spacing w:after="720"/>
        <w:jc w:val="center"/>
        <w:rPr>
          <w:b/>
          <w:bCs/>
          <w:sz w:val="26"/>
          <w:szCs w:val="26"/>
        </w:rPr>
      </w:pPr>
      <w:r w:rsidRPr="00C02113">
        <w:rPr>
          <w:b/>
          <w:bCs/>
          <w:sz w:val="26"/>
          <w:szCs w:val="26"/>
        </w:rPr>
        <w:t>Форма градостроительного плана земельного участка</w:t>
      </w:r>
    </w:p>
    <w:p w:rsidR="001472A4" w:rsidRPr="00C02113" w:rsidRDefault="001472A4" w:rsidP="001472A4">
      <w:pPr>
        <w:rPr>
          <w:b/>
          <w:bCs/>
        </w:rPr>
      </w:pPr>
      <w:r w:rsidRPr="00C02113">
        <w:rPr>
          <w:b/>
          <w:bCs/>
        </w:rPr>
        <w:t>Градостроительный план земельного участка</w:t>
      </w:r>
    </w:p>
    <w:p w:rsidR="001472A4" w:rsidRPr="00C02113" w:rsidRDefault="001472A4" w:rsidP="001472A4">
      <w:pPr>
        <w:spacing w:after="20"/>
      </w:pPr>
      <w:r w:rsidRPr="00C02113">
        <w:t>№</w:t>
      </w:r>
    </w:p>
    <w:tbl>
      <w:tblPr>
        <w:tblW w:w="0" w:type="auto"/>
        <w:tblLayout w:type="fixed"/>
        <w:tblCellMar>
          <w:left w:w="28" w:type="dxa"/>
          <w:right w:w="28" w:type="dxa"/>
        </w:tblCellMar>
        <w:tblLook w:val="000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472A4" w:rsidRPr="00C02113" w:rsidTr="004D2DE4">
        <w:tc>
          <w:tcPr>
            <w:tcW w:w="369" w:type="dxa"/>
            <w:tcBorders>
              <w:top w:val="single" w:sz="4" w:space="0" w:color="auto"/>
              <w:left w:val="single" w:sz="4" w:space="0" w:color="auto"/>
              <w:bottom w:val="single" w:sz="4" w:space="0" w:color="auto"/>
              <w:right w:val="single" w:sz="4" w:space="0" w:color="auto"/>
            </w:tcBorders>
            <w:vAlign w:val="center"/>
          </w:tcPr>
          <w:p w:rsidR="001472A4" w:rsidRPr="00C0211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C0211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c>
          <w:tcPr>
            <w:tcW w:w="369" w:type="dxa"/>
            <w:tcBorders>
              <w:left w:val="single" w:sz="4" w:space="0" w:color="auto"/>
              <w:right w:val="single" w:sz="4" w:space="0" w:color="auto"/>
            </w:tcBorders>
            <w:vAlign w:val="center"/>
          </w:tcPr>
          <w:p w:rsidR="001472A4" w:rsidRPr="00956E83" w:rsidRDefault="001472A4" w:rsidP="004D2DE4">
            <w:pPr>
              <w:jc w:val="center"/>
            </w:pPr>
            <w:r w:rsidRPr="00956E83">
              <w:t>-</w:t>
            </w:r>
          </w:p>
        </w:tc>
        <w:tc>
          <w:tcPr>
            <w:tcW w:w="369" w:type="dxa"/>
            <w:tcBorders>
              <w:top w:val="single" w:sz="4" w:space="0" w:color="auto"/>
              <w:left w:val="single" w:sz="4" w:space="0" w:color="auto"/>
              <w:bottom w:val="single" w:sz="4" w:space="0" w:color="auto"/>
              <w:right w:val="single" w:sz="4" w:space="0" w:color="auto"/>
            </w:tcBorders>
            <w:vAlign w:val="center"/>
          </w:tcPr>
          <w:p w:rsidR="001472A4" w:rsidRPr="00956E83" w:rsidRDefault="001472A4" w:rsidP="004D2DE4">
            <w:pPr>
              <w:jc w:val="center"/>
            </w:pPr>
          </w:p>
        </w:tc>
      </w:tr>
    </w:tbl>
    <w:p w:rsidR="001472A4" w:rsidRPr="00C02113" w:rsidRDefault="001472A4" w:rsidP="001472A4">
      <w:pPr>
        <w:spacing w:before="240"/>
        <w:rPr>
          <w:b/>
          <w:bCs/>
        </w:rPr>
      </w:pPr>
      <w:r w:rsidRPr="00C02113">
        <w:rPr>
          <w:b/>
          <w:bCs/>
        </w:rPr>
        <w:t>Градостроительный план земельного участка подготовлен на основании</w:t>
      </w:r>
    </w:p>
    <w:p w:rsidR="001472A4" w:rsidRPr="00C02113" w:rsidRDefault="001472A4" w:rsidP="001472A4">
      <w:pPr>
        <w:tabs>
          <w:tab w:val="right" w:pos="9922"/>
        </w:tabs>
      </w:pPr>
    </w:p>
    <w:p w:rsidR="001472A4" w:rsidRPr="00C02113" w:rsidRDefault="001472A4" w:rsidP="001472A4">
      <w:pPr>
        <w:pBdr>
          <w:top w:val="single" w:sz="4" w:space="1" w:color="auto"/>
        </w:pBdr>
        <w:spacing w:after="240"/>
        <w:jc w:val="center"/>
        <w:rPr>
          <w:sz w:val="18"/>
          <w:szCs w:val="18"/>
        </w:rPr>
      </w:pPr>
      <w:r w:rsidRPr="00C02113">
        <w:rPr>
          <w:sz w:val="18"/>
          <w:szCs w:val="18"/>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1472A4" w:rsidRPr="00C02113" w:rsidRDefault="001472A4" w:rsidP="001472A4">
      <w:pPr>
        <w:rPr>
          <w:b/>
          <w:bCs/>
        </w:rPr>
      </w:pPr>
      <w:r w:rsidRPr="00C02113">
        <w:rPr>
          <w:b/>
          <w:bCs/>
        </w:rPr>
        <w:t>Местонахождение земельного участка</w:t>
      </w:r>
    </w:p>
    <w:p w:rsidR="001472A4" w:rsidRPr="00C02113" w:rsidRDefault="001472A4" w:rsidP="001472A4"/>
    <w:p w:rsidR="001472A4" w:rsidRPr="00C02113" w:rsidRDefault="001472A4" w:rsidP="001472A4">
      <w:pPr>
        <w:pBdr>
          <w:top w:val="single" w:sz="4" w:space="1" w:color="auto"/>
        </w:pBdr>
        <w:jc w:val="center"/>
        <w:rPr>
          <w:sz w:val="18"/>
          <w:szCs w:val="18"/>
        </w:rPr>
      </w:pPr>
      <w:r w:rsidRPr="00C02113">
        <w:rPr>
          <w:sz w:val="18"/>
          <w:szCs w:val="18"/>
        </w:rPr>
        <w:t>(субъект Российской Федерации)</w:t>
      </w:r>
    </w:p>
    <w:p w:rsidR="001472A4" w:rsidRPr="00C02113" w:rsidRDefault="001472A4" w:rsidP="001472A4"/>
    <w:p w:rsidR="001472A4" w:rsidRPr="00C02113" w:rsidRDefault="001472A4" w:rsidP="001472A4">
      <w:pPr>
        <w:pBdr>
          <w:top w:val="single" w:sz="4" w:space="1" w:color="auto"/>
        </w:pBdr>
        <w:jc w:val="center"/>
        <w:rPr>
          <w:sz w:val="18"/>
          <w:szCs w:val="18"/>
        </w:rPr>
      </w:pPr>
      <w:r w:rsidRPr="00C02113">
        <w:rPr>
          <w:sz w:val="18"/>
          <w:szCs w:val="18"/>
        </w:rPr>
        <w:t>(муниципальный район или городской округ)</w:t>
      </w:r>
    </w:p>
    <w:p w:rsidR="001472A4" w:rsidRPr="00C02113" w:rsidRDefault="001472A4" w:rsidP="001472A4"/>
    <w:p w:rsidR="001472A4" w:rsidRPr="00C02113" w:rsidRDefault="001472A4" w:rsidP="001472A4">
      <w:pPr>
        <w:pBdr>
          <w:top w:val="single" w:sz="4" w:space="1" w:color="auto"/>
        </w:pBdr>
        <w:spacing w:after="120"/>
        <w:jc w:val="center"/>
        <w:rPr>
          <w:sz w:val="18"/>
          <w:szCs w:val="18"/>
        </w:rPr>
      </w:pPr>
      <w:r w:rsidRPr="00C02113">
        <w:rPr>
          <w:sz w:val="18"/>
          <w:szCs w:val="18"/>
        </w:rPr>
        <w:lastRenderedPageBreak/>
        <w:t>(поселение)</w:t>
      </w:r>
    </w:p>
    <w:p w:rsidR="001472A4" w:rsidRPr="00C02113" w:rsidRDefault="001472A4" w:rsidP="001472A4">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1472A4" w:rsidRPr="00C02113" w:rsidTr="004D2DE4">
        <w:trPr>
          <w:cantSplit/>
          <w:trHeight w:val="705"/>
        </w:trPr>
        <w:tc>
          <w:tcPr>
            <w:tcW w:w="1588" w:type="dxa"/>
            <w:vMerge w:val="restart"/>
          </w:tcPr>
          <w:p w:rsidR="001472A4" w:rsidRPr="00C02113" w:rsidRDefault="001472A4" w:rsidP="004D2DE4">
            <w:pPr>
              <w:spacing w:before="120"/>
              <w:jc w:val="center"/>
            </w:pPr>
            <w:r w:rsidRPr="00C02113">
              <w:t>Обозначение (номер) характерной точки</w:t>
            </w:r>
          </w:p>
        </w:tc>
        <w:tc>
          <w:tcPr>
            <w:tcW w:w="8392" w:type="dxa"/>
            <w:gridSpan w:val="2"/>
            <w:vAlign w:val="center"/>
          </w:tcPr>
          <w:p w:rsidR="001472A4" w:rsidRPr="00C02113" w:rsidRDefault="001472A4" w:rsidP="004D2DE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1472A4" w:rsidRPr="00C02113" w:rsidTr="004D2DE4">
        <w:trPr>
          <w:cantSplit/>
          <w:trHeight w:val="397"/>
        </w:trPr>
        <w:tc>
          <w:tcPr>
            <w:tcW w:w="1588" w:type="dxa"/>
            <w:vMerge/>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r w:rsidRPr="00C02113">
              <w:t>X</w:t>
            </w:r>
          </w:p>
        </w:tc>
        <w:tc>
          <w:tcPr>
            <w:tcW w:w="4196" w:type="dxa"/>
            <w:vAlign w:val="center"/>
          </w:tcPr>
          <w:p w:rsidR="001472A4" w:rsidRPr="00C02113" w:rsidRDefault="001472A4" w:rsidP="004D2DE4">
            <w:pPr>
              <w:jc w:val="center"/>
            </w:pPr>
            <w:r w:rsidRPr="00C02113">
              <w:t>Y</w:t>
            </w:r>
          </w:p>
        </w:tc>
      </w:tr>
      <w:tr w:rsidR="001472A4" w:rsidRPr="00C02113" w:rsidTr="004D2DE4">
        <w:trPr>
          <w:trHeight w:val="397"/>
        </w:trPr>
        <w:tc>
          <w:tcPr>
            <w:tcW w:w="1588"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r>
    </w:tbl>
    <w:p w:rsidR="001472A4" w:rsidRPr="00956E83" w:rsidRDefault="001472A4" w:rsidP="001472A4">
      <w:pPr>
        <w:jc w:val="both"/>
        <w:rPr>
          <w:bCs/>
        </w:rPr>
      </w:pPr>
    </w:p>
    <w:p w:rsidR="001472A4" w:rsidRPr="00C02113" w:rsidRDefault="001472A4" w:rsidP="001472A4">
      <w:pPr>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Pr="00C02113" w:rsidRDefault="001472A4" w:rsidP="001472A4">
      <w:pPr>
        <w:rPr>
          <w:b/>
          <w:bCs/>
        </w:rPr>
      </w:pPr>
      <w:r w:rsidRPr="00C02113">
        <w:rPr>
          <w:b/>
          <w:bCs/>
        </w:rPr>
        <w:t>Площадь земельного участка</w:t>
      </w:r>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Pr="00C02113" w:rsidRDefault="001472A4" w:rsidP="001472A4">
      <w:pPr>
        <w:rPr>
          <w:b/>
          <w:bCs/>
        </w:rPr>
      </w:pPr>
      <w:r w:rsidRPr="00C02113">
        <w:rPr>
          <w:b/>
          <w:bCs/>
        </w:rPr>
        <w:t>Информация о расположенных в границах земельного участка объектах капитального строительства</w:t>
      </w:r>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Pr="00C02113" w:rsidRDefault="001472A4" w:rsidP="001472A4">
      <w:pPr>
        <w:jc w:val="both"/>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1472A4" w:rsidRPr="00C02113" w:rsidRDefault="001472A4" w:rsidP="001472A4">
      <w:pPr>
        <w:pBdr>
          <w:top w:val="single" w:sz="4" w:space="1" w:color="auto"/>
        </w:pBdr>
        <w:spacing w:after="180"/>
        <w:ind w:left="7286"/>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1472A4" w:rsidRPr="00C02113" w:rsidTr="004D2DE4">
        <w:trPr>
          <w:cantSplit/>
          <w:trHeight w:val="705"/>
        </w:trPr>
        <w:tc>
          <w:tcPr>
            <w:tcW w:w="1588" w:type="dxa"/>
            <w:vMerge w:val="restart"/>
          </w:tcPr>
          <w:p w:rsidR="001472A4" w:rsidRPr="00C02113" w:rsidRDefault="001472A4" w:rsidP="004D2DE4">
            <w:pPr>
              <w:spacing w:before="120"/>
              <w:jc w:val="center"/>
            </w:pPr>
            <w:r w:rsidRPr="00C02113">
              <w:t>Обозначение (номер) характерной точки</w:t>
            </w:r>
          </w:p>
        </w:tc>
        <w:tc>
          <w:tcPr>
            <w:tcW w:w="8392" w:type="dxa"/>
            <w:gridSpan w:val="2"/>
          </w:tcPr>
          <w:p w:rsidR="001472A4" w:rsidRPr="00C02113" w:rsidRDefault="001472A4" w:rsidP="004D2DE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1472A4" w:rsidRPr="00C02113" w:rsidTr="004D2DE4">
        <w:trPr>
          <w:cantSplit/>
          <w:trHeight w:val="397"/>
        </w:trPr>
        <w:tc>
          <w:tcPr>
            <w:tcW w:w="1588" w:type="dxa"/>
            <w:vMerge/>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r w:rsidRPr="00C02113">
              <w:t>X</w:t>
            </w:r>
          </w:p>
        </w:tc>
        <w:tc>
          <w:tcPr>
            <w:tcW w:w="4196" w:type="dxa"/>
            <w:vAlign w:val="center"/>
          </w:tcPr>
          <w:p w:rsidR="001472A4" w:rsidRPr="00C02113" w:rsidRDefault="001472A4" w:rsidP="004D2DE4">
            <w:pPr>
              <w:jc w:val="center"/>
            </w:pPr>
            <w:r w:rsidRPr="00C02113">
              <w:t>Y</w:t>
            </w:r>
          </w:p>
        </w:tc>
      </w:tr>
      <w:tr w:rsidR="001472A4" w:rsidRPr="00C02113" w:rsidTr="004D2DE4">
        <w:trPr>
          <w:trHeight w:val="397"/>
        </w:trPr>
        <w:tc>
          <w:tcPr>
            <w:tcW w:w="1588"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r>
    </w:tbl>
    <w:p w:rsidR="001472A4" w:rsidRPr="008A65E9" w:rsidRDefault="001472A4" w:rsidP="001472A4">
      <w:pPr>
        <w:jc w:val="both"/>
        <w:rPr>
          <w:bCs/>
        </w:rPr>
      </w:pPr>
    </w:p>
    <w:p w:rsidR="001472A4" w:rsidRPr="00C02113" w:rsidRDefault="001472A4" w:rsidP="001472A4">
      <w:pPr>
        <w:keepNext/>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472A4" w:rsidRPr="00C02113" w:rsidRDefault="001472A4" w:rsidP="001472A4"/>
    <w:p w:rsidR="001472A4" w:rsidRPr="00C02113" w:rsidRDefault="001472A4" w:rsidP="001472A4">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1472A4" w:rsidRPr="00C02113" w:rsidRDefault="001472A4" w:rsidP="001472A4">
      <w:r w:rsidRPr="00C02113">
        <w:rPr>
          <w:b/>
          <w:bCs/>
        </w:rPr>
        <w:t>Градостроительный план подготовлен</w:t>
      </w:r>
      <w:r w:rsidRPr="00C02113">
        <w:t xml:space="preserve">  </w:t>
      </w:r>
    </w:p>
    <w:p w:rsidR="001472A4" w:rsidRPr="00C02113" w:rsidRDefault="001472A4" w:rsidP="001472A4">
      <w:pPr>
        <w:pBdr>
          <w:top w:val="single" w:sz="4" w:space="1" w:color="auto"/>
        </w:pBdr>
        <w:spacing w:after="120"/>
        <w:ind w:left="3595"/>
        <w:jc w:val="center"/>
        <w:rPr>
          <w:sz w:val="18"/>
          <w:szCs w:val="18"/>
        </w:rPr>
      </w:pPr>
      <w:r w:rsidRPr="00C02113">
        <w:rPr>
          <w:sz w:val="18"/>
          <w:szCs w:val="18"/>
        </w:rPr>
        <w:lastRenderedPageBreak/>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1472A4" w:rsidRPr="00C02113" w:rsidTr="004D2DE4">
        <w:trPr>
          <w:cantSplit/>
        </w:trPr>
        <w:tc>
          <w:tcPr>
            <w:tcW w:w="1985" w:type="dxa"/>
            <w:tcBorders>
              <w:top w:val="nil"/>
              <w:left w:val="nil"/>
              <w:bottom w:val="nil"/>
              <w:right w:val="nil"/>
            </w:tcBorders>
            <w:vAlign w:val="bottom"/>
          </w:tcPr>
          <w:p w:rsidR="001472A4" w:rsidRPr="00C02113" w:rsidRDefault="001472A4" w:rsidP="004D2DE4">
            <w:pPr>
              <w:jc w:val="center"/>
            </w:pPr>
            <w:r w:rsidRPr="00C02113">
              <w:t>М.П.</w:t>
            </w:r>
          </w:p>
        </w:tc>
        <w:tc>
          <w:tcPr>
            <w:tcW w:w="1985" w:type="dxa"/>
            <w:tcBorders>
              <w:top w:val="nil"/>
              <w:left w:val="nil"/>
              <w:bottom w:val="single" w:sz="4" w:space="0" w:color="auto"/>
              <w:right w:val="nil"/>
            </w:tcBorders>
            <w:vAlign w:val="bottom"/>
          </w:tcPr>
          <w:p w:rsidR="001472A4" w:rsidRPr="00C02113" w:rsidRDefault="001472A4" w:rsidP="004D2DE4">
            <w:pPr>
              <w:jc w:val="center"/>
            </w:pPr>
          </w:p>
        </w:tc>
        <w:tc>
          <w:tcPr>
            <w:tcW w:w="142" w:type="dxa"/>
            <w:tcBorders>
              <w:top w:val="nil"/>
              <w:left w:val="nil"/>
              <w:bottom w:val="nil"/>
              <w:right w:val="nil"/>
            </w:tcBorders>
            <w:vAlign w:val="bottom"/>
          </w:tcPr>
          <w:p w:rsidR="001472A4" w:rsidRPr="00C02113" w:rsidRDefault="001472A4" w:rsidP="004D2DE4">
            <w:pPr>
              <w:jc w:val="right"/>
            </w:pPr>
            <w:r w:rsidRPr="00C02113">
              <w:t>/</w:t>
            </w:r>
          </w:p>
        </w:tc>
        <w:tc>
          <w:tcPr>
            <w:tcW w:w="2835" w:type="dxa"/>
            <w:tcBorders>
              <w:top w:val="nil"/>
              <w:left w:val="nil"/>
              <w:bottom w:val="single" w:sz="4" w:space="0" w:color="auto"/>
              <w:right w:val="nil"/>
            </w:tcBorders>
            <w:vAlign w:val="bottom"/>
          </w:tcPr>
          <w:p w:rsidR="001472A4" w:rsidRPr="00C02113" w:rsidRDefault="001472A4" w:rsidP="004D2DE4">
            <w:pPr>
              <w:jc w:val="center"/>
            </w:pPr>
          </w:p>
        </w:tc>
        <w:tc>
          <w:tcPr>
            <w:tcW w:w="142" w:type="dxa"/>
            <w:tcBorders>
              <w:top w:val="nil"/>
              <w:left w:val="nil"/>
              <w:bottom w:val="nil"/>
              <w:right w:val="nil"/>
            </w:tcBorders>
            <w:vAlign w:val="bottom"/>
          </w:tcPr>
          <w:p w:rsidR="001472A4" w:rsidRPr="00C02113" w:rsidRDefault="001472A4" w:rsidP="004D2DE4">
            <w:r w:rsidRPr="00C02113">
              <w:t>/</w:t>
            </w:r>
          </w:p>
        </w:tc>
      </w:tr>
      <w:tr w:rsidR="001472A4" w:rsidRPr="00C02113" w:rsidTr="004D2DE4">
        <w:trPr>
          <w:cantSplit/>
        </w:trPr>
        <w:tc>
          <w:tcPr>
            <w:tcW w:w="1985"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(при наличии)</w:t>
            </w:r>
          </w:p>
        </w:tc>
        <w:tc>
          <w:tcPr>
            <w:tcW w:w="1985"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(подпись)</w:t>
            </w:r>
          </w:p>
        </w:tc>
        <w:tc>
          <w:tcPr>
            <w:tcW w:w="142" w:type="dxa"/>
            <w:tcBorders>
              <w:top w:val="nil"/>
              <w:left w:val="nil"/>
              <w:bottom w:val="nil"/>
              <w:right w:val="nil"/>
            </w:tcBorders>
          </w:tcPr>
          <w:p w:rsidR="001472A4" w:rsidRPr="00C02113" w:rsidRDefault="001472A4" w:rsidP="004D2DE4">
            <w:pPr>
              <w:rPr>
                <w:sz w:val="18"/>
                <w:szCs w:val="18"/>
              </w:rPr>
            </w:pPr>
          </w:p>
        </w:tc>
        <w:tc>
          <w:tcPr>
            <w:tcW w:w="2835"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1472A4" w:rsidRPr="00C02113" w:rsidRDefault="001472A4" w:rsidP="004D2DE4">
            <w:pPr>
              <w:rPr>
                <w:sz w:val="18"/>
                <w:szCs w:val="18"/>
              </w:rPr>
            </w:pPr>
          </w:p>
        </w:tc>
      </w:tr>
    </w:tbl>
    <w:p w:rsidR="001472A4" w:rsidRPr="00C02113" w:rsidRDefault="001472A4" w:rsidP="001472A4">
      <w:pPr>
        <w:spacing w:before="240"/>
        <w:ind w:right="2835"/>
        <w:rPr>
          <w:b/>
          <w:bCs/>
        </w:rPr>
      </w:pPr>
      <w:r w:rsidRPr="00C02113">
        <w:rPr>
          <w:b/>
          <w:bCs/>
        </w:rPr>
        <w:t xml:space="preserve">Дата выдачи  </w:t>
      </w:r>
    </w:p>
    <w:p w:rsidR="001472A4" w:rsidRPr="00C02113" w:rsidRDefault="001472A4" w:rsidP="001472A4">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1472A4" w:rsidRPr="00C02113" w:rsidRDefault="001472A4" w:rsidP="001472A4">
      <w:pPr>
        <w:spacing w:after="60"/>
        <w:rPr>
          <w:b/>
          <w:bCs/>
        </w:rPr>
      </w:pPr>
      <w:r w:rsidRPr="00C02113">
        <w:rPr>
          <w:b/>
          <w:bCs/>
        </w:rPr>
        <w:t>1. Черте</w:t>
      </w:r>
      <w:proofErr w:type="gramStart"/>
      <w:r w:rsidRPr="00C02113">
        <w:rPr>
          <w:b/>
          <w:bCs/>
        </w:rPr>
        <w:t>ж(</w:t>
      </w:r>
      <w:proofErr w:type="gramEnd"/>
      <w:r w:rsidRPr="00C02113">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1472A4" w:rsidRPr="008A65E9" w:rsidTr="004D2DE4">
        <w:trPr>
          <w:trHeight w:val="794"/>
        </w:trPr>
        <w:tc>
          <w:tcPr>
            <w:tcW w:w="9979" w:type="dxa"/>
          </w:tcPr>
          <w:p w:rsidR="001472A4" w:rsidRPr="008A65E9" w:rsidRDefault="001472A4" w:rsidP="004D2DE4"/>
        </w:tc>
      </w:tr>
    </w:tbl>
    <w:p w:rsidR="001472A4" w:rsidRPr="00C02113" w:rsidRDefault="001472A4" w:rsidP="001472A4">
      <w:pPr>
        <w:spacing w:before="240"/>
        <w:jc w:val="both"/>
        <w:rPr>
          <w:sz w:val="2"/>
          <w:szCs w:val="2"/>
        </w:rPr>
      </w:pPr>
      <w:r w:rsidRPr="00C02113">
        <w:t>Черте</w:t>
      </w:r>
      <w:proofErr w:type="gramStart"/>
      <w:r w:rsidRPr="00C02113">
        <w:t>ж(</w:t>
      </w:r>
      <w:proofErr w:type="gramEnd"/>
      <w:r w:rsidRPr="00C02113">
        <w:t>и) градостроительного плана земельного участка разработан(</w:t>
      </w:r>
      <w:proofErr w:type="spellStart"/>
      <w:r w:rsidRPr="00C02113">
        <w:t>ы</w:t>
      </w:r>
      <w:proofErr w:type="spellEnd"/>
      <w:r w:rsidRPr="00C02113">
        <w:t>) на топографической основе в масштабе</w:t>
      </w:r>
      <w:r w:rsidRPr="00C02113">
        <w:br/>
      </w:r>
    </w:p>
    <w:tbl>
      <w:tblPr>
        <w:tblW w:w="10036" w:type="dxa"/>
        <w:tblLayout w:type="fixed"/>
        <w:tblCellMar>
          <w:left w:w="28" w:type="dxa"/>
          <w:right w:w="28" w:type="dxa"/>
        </w:tblCellMar>
        <w:tblLook w:val="0000"/>
      </w:tblPr>
      <w:tblGrid>
        <w:gridCol w:w="294"/>
        <w:gridCol w:w="1067"/>
        <w:gridCol w:w="1389"/>
        <w:gridCol w:w="7116"/>
        <w:gridCol w:w="170"/>
      </w:tblGrid>
      <w:tr w:rsidR="001472A4" w:rsidRPr="00C02113" w:rsidTr="004D2DE4">
        <w:tc>
          <w:tcPr>
            <w:tcW w:w="294" w:type="dxa"/>
            <w:tcBorders>
              <w:top w:val="nil"/>
              <w:left w:val="nil"/>
              <w:bottom w:val="nil"/>
              <w:right w:val="nil"/>
            </w:tcBorders>
            <w:vAlign w:val="bottom"/>
          </w:tcPr>
          <w:p w:rsidR="001472A4" w:rsidRPr="00C02113" w:rsidRDefault="001472A4" w:rsidP="004D2DE4">
            <w:r w:rsidRPr="00C02113">
              <w:t>1:</w:t>
            </w:r>
          </w:p>
        </w:tc>
        <w:tc>
          <w:tcPr>
            <w:tcW w:w="1067" w:type="dxa"/>
            <w:tcBorders>
              <w:top w:val="nil"/>
              <w:left w:val="nil"/>
              <w:bottom w:val="single" w:sz="4" w:space="0" w:color="auto"/>
              <w:right w:val="nil"/>
            </w:tcBorders>
            <w:vAlign w:val="bottom"/>
          </w:tcPr>
          <w:p w:rsidR="001472A4" w:rsidRPr="00C02113" w:rsidRDefault="001472A4" w:rsidP="004D2DE4">
            <w:pPr>
              <w:jc w:val="center"/>
            </w:pPr>
          </w:p>
        </w:tc>
        <w:tc>
          <w:tcPr>
            <w:tcW w:w="1389" w:type="dxa"/>
            <w:tcBorders>
              <w:top w:val="nil"/>
              <w:left w:val="nil"/>
              <w:bottom w:val="nil"/>
              <w:right w:val="nil"/>
            </w:tcBorders>
            <w:vAlign w:val="bottom"/>
          </w:tcPr>
          <w:p w:rsidR="001472A4" w:rsidRPr="00C02113" w:rsidRDefault="001472A4" w:rsidP="004D2DE4">
            <w:r w:rsidRPr="00C02113">
              <w:t>, выполненной</w:t>
            </w:r>
          </w:p>
        </w:tc>
        <w:tc>
          <w:tcPr>
            <w:tcW w:w="7116" w:type="dxa"/>
            <w:tcBorders>
              <w:top w:val="nil"/>
              <w:left w:val="nil"/>
              <w:bottom w:val="single" w:sz="4" w:space="0" w:color="auto"/>
              <w:right w:val="nil"/>
            </w:tcBorders>
            <w:vAlign w:val="bottom"/>
          </w:tcPr>
          <w:p w:rsidR="001472A4" w:rsidRPr="00C02113" w:rsidRDefault="001472A4" w:rsidP="004D2DE4"/>
        </w:tc>
        <w:tc>
          <w:tcPr>
            <w:tcW w:w="170" w:type="dxa"/>
            <w:tcBorders>
              <w:top w:val="nil"/>
              <w:left w:val="nil"/>
              <w:bottom w:val="nil"/>
              <w:right w:val="nil"/>
            </w:tcBorders>
            <w:vAlign w:val="bottom"/>
          </w:tcPr>
          <w:p w:rsidR="001472A4" w:rsidRPr="00C02113" w:rsidRDefault="001472A4" w:rsidP="004D2DE4">
            <w:r w:rsidRPr="00C02113">
              <w:t>.</w:t>
            </w:r>
          </w:p>
        </w:tc>
      </w:tr>
      <w:tr w:rsidR="001472A4" w:rsidRPr="00C02113" w:rsidTr="004D2DE4">
        <w:tc>
          <w:tcPr>
            <w:tcW w:w="294" w:type="dxa"/>
            <w:tcBorders>
              <w:top w:val="nil"/>
              <w:left w:val="nil"/>
              <w:bottom w:val="nil"/>
              <w:right w:val="nil"/>
            </w:tcBorders>
          </w:tcPr>
          <w:p w:rsidR="001472A4" w:rsidRPr="00C02113" w:rsidRDefault="001472A4" w:rsidP="004D2DE4">
            <w:pPr>
              <w:rPr>
                <w:sz w:val="18"/>
                <w:szCs w:val="18"/>
              </w:rPr>
            </w:pPr>
          </w:p>
        </w:tc>
        <w:tc>
          <w:tcPr>
            <w:tcW w:w="1067" w:type="dxa"/>
            <w:tcBorders>
              <w:top w:val="nil"/>
              <w:left w:val="nil"/>
              <w:bottom w:val="nil"/>
              <w:right w:val="nil"/>
            </w:tcBorders>
          </w:tcPr>
          <w:p w:rsidR="001472A4" w:rsidRPr="00C02113" w:rsidRDefault="001472A4" w:rsidP="004D2DE4">
            <w:pPr>
              <w:rPr>
                <w:sz w:val="18"/>
                <w:szCs w:val="18"/>
              </w:rPr>
            </w:pPr>
          </w:p>
        </w:tc>
        <w:tc>
          <w:tcPr>
            <w:tcW w:w="1389" w:type="dxa"/>
            <w:tcBorders>
              <w:top w:val="nil"/>
              <w:left w:val="nil"/>
              <w:bottom w:val="nil"/>
              <w:right w:val="nil"/>
            </w:tcBorders>
          </w:tcPr>
          <w:p w:rsidR="001472A4" w:rsidRPr="00C02113" w:rsidRDefault="001472A4" w:rsidP="004D2DE4">
            <w:pPr>
              <w:rPr>
                <w:sz w:val="18"/>
                <w:szCs w:val="18"/>
              </w:rPr>
            </w:pPr>
          </w:p>
        </w:tc>
        <w:tc>
          <w:tcPr>
            <w:tcW w:w="7116"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1472A4" w:rsidRPr="00C02113" w:rsidRDefault="001472A4" w:rsidP="004D2DE4">
            <w:pPr>
              <w:rPr>
                <w:sz w:val="18"/>
                <w:szCs w:val="18"/>
              </w:rPr>
            </w:pPr>
          </w:p>
        </w:tc>
      </w:tr>
    </w:tbl>
    <w:p w:rsidR="001472A4" w:rsidRPr="00C02113" w:rsidRDefault="001472A4" w:rsidP="001472A4">
      <w:pPr>
        <w:spacing w:before="180"/>
        <w:rPr>
          <w:b/>
          <w:bCs/>
        </w:rPr>
      </w:pPr>
      <w:r w:rsidRPr="00C02113">
        <w:rPr>
          <w:b/>
          <w:bCs/>
        </w:rPr>
        <w:t>Черте</w:t>
      </w:r>
      <w:proofErr w:type="gramStart"/>
      <w:r w:rsidRPr="00C02113">
        <w:rPr>
          <w:b/>
          <w:bCs/>
        </w:rPr>
        <w:t>ж(</w:t>
      </w:r>
      <w:proofErr w:type="gramEnd"/>
      <w:r w:rsidRPr="00C02113">
        <w:rPr>
          <w:b/>
          <w:bCs/>
        </w:rPr>
        <w:t>и) градостроительного плана земельного участка разработан(</w:t>
      </w:r>
      <w:proofErr w:type="spellStart"/>
      <w:r w:rsidRPr="00C02113">
        <w:rPr>
          <w:b/>
          <w:bCs/>
        </w:rPr>
        <w:t>ы</w:t>
      </w:r>
      <w:proofErr w:type="spellEnd"/>
      <w:r w:rsidRPr="00C02113">
        <w:rPr>
          <w:b/>
          <w:bCs/>
        </w:rPr>
        <w:t>)</w:t>
      </w:r>
    </w:p>
    <w:p w:rsidR="001472A4" w:rsidRPr="00C02113" w:rsidRDefault="001472A4" w:rsidP="001472A4"/>
    <w:p w:rsidR="001472A4" w:rsidRPr="00C02113" w:rsidRDefault="001472A4" w:rsidP="001472A4">
      <w:pPr>
        <w:pBdr>
          <w:top w:val="single" w:sz="4" w:space="1" w:color="auto"/>
        </w:pBdr>
        <w:spacing w:after="180"/>
        <w:jc w:val="center"/>
        <w:rPr>
          <w:sz w:val="18"/>
          <w:szCs w:val="18"/>
        </w:rPr>
      </w:pPr>
      <w:r w:rsidRPr="00C02113">
        <w:rPr>
          <w:sz w:val="18"/>
          <w:szCs w:val="18"/>
        </w:rPr>
        <w:t>(дата, наименование организации)</w:t>
      </w:r>
    </w:p>
    <w:p w:rsidR="001472A4" w:rsidRPr="00C02113" w:rsidRDefault="001472A4" w:rsidP="001472A4">
      <w:pPr>
        <w:jc w:val="both"/>
        <w:rPr>
          <w:spacing w:val="-1"/>
        </w:rPr>
      </w:pPr>
      <w:r w:rsidRPr="00C02113">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1472A4" w:rsidRPr="00C02113" w:rsidRDefault="001472A4" w:rsidP="001472A4">
      <w:pPr>
        <w:pBdr>
          <w:top w:val="single" w:sz="4" w:space="1" w:color="auto"/>
        </w:pBdr>
        <w:spacing w:after="240"/>
        <w:rPr>
          <w:sz w:val="2"/>
          <w:szCs w:val="2"/>
        </w:rPr>
      </w:pPr>
    </w:p>
    <w:p w:rsidR="001472A4" w:rsidRPr="00C02113" w:rsidRDefault="001472A4" w:rsidP="001472A4">
      <w:pPr>
        <w:jc w:val="both"/>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roofErr w:type="gramEnd"/>
    </w:p>
    <w:p w:rsidR="001472A4" w:rsidRPr="00C02113" w:rsidRDefault="001472A4" w:rsidP="001472A4">
      <w:pPr>
        <w:pBdr>
          <w:top w:val="single" w:sz="4" w:space="1" w:color="auto"/>
        </w:pBdr>
        <w:spacing w:after="180"/>
        <w:rPr>
          <w:sz w:val="2"/>
          <w:szCs w:val="2"/>
        </w:rPr>
      </w:pPr>
    </w:p>
    <w:p w:rsidR="001472A4" w:rsidRPr="00C02113" w:rsidRDefault="001472A4" w:rsidP="001472A4">
      <w:pPr>
        <w:rPr>
          <w:b/>
          <w:bCs/>
        </w:rPr>
      </w:pPr>
      <w:r w:rsidRPr="00C02113">
        <w:rPr>
          <w:b/>
          <w:bCs/>
        </w:rPr>
        <w:t>2.2. Информация о видах разрешенного использования земельного участка</w:t>
      </w:r>
    </w:p>
    <w:p w:rsidR="001472A4" w:rsidRPr="00C02113" w:rsidRDefault="001472A4" w:rsidP="001472A4">
      <w:r w:rsidRPr="00C02113">
        <w:t>основные виды разрешенного использования земельного участка:</w:t>
      </w:r>
    </w:p>
    <w:p w:rsidR="001472A4" w:rsidRPr="00C02113" w:rsidRDefault="001472A4" w:rsidP="001472A4"/>
    <w:p w:rsidR="001472A4" w:rsidRPr="00C02113" w:rsidRDefault="001472A4" w:rsidP="001472A4">
      <w:pPr>
        <w:pBdr>
          <w:top w:val="single" w:sz="4" w:space="1" w:color="auto"/>
        </w:pBdr>
        <w:rPr>
          <w:sz w:val="2"/>
          <w:szCs w:val="2"/>
        </w:rPr>
      </w:pPr>
    </w:p>
    <w:p w:rsidR="001472A4" w:rsidRPr="00C02113" w:rsidRDefault="001472A4" w:rsidP="001472A4">
      <w:r w:rsidRPr="00C02113">
        <w:t>условно разрешенные виды использования земельного участка:</w:t>
      </w:r>
    </w:p>
    <w:p w:rsidR="001472A4" w:rsidRPr="00C02113" w:rsidRDefault="001472A4" w:rsidP="001472A4"/>
    <w:p w:rsidR="001472A4" w:rsidRPr="00C02113" w:rsidRDefault="001472A4" w:rsidP="001472A4">
      <w:pPr>
        <w:pBdr>
          <w:top w:val="single" w:sz="4" w:space="1" w:color="auto"/>
        </w:pBdr>
        <w:rPr>
          <w:sz w:val="2"/>
          <w:szCs w:val="2"/>
        </w:rPr>
      </w:pPr>
    </w:p>
    <w:p w:rsidR="001472A4" w:rsidRPr="00C02113" w:rsidRDefault="001472A4" w:rsidP="001472A4">
      <w:r w:rsidRPr="00C02113">
        <w:t>вспомогательные виды разрешенного использования земельного участка:</w:t>
      </w:r>
    </w:p>
    <w:p w:rsidR="001472A4" w:rsidRPr="00C02113" w:rsidRDefault="001472A4" w:rsidP="001472A4"/>
    <w:p w:rsidR="001472A4" w:rsidRPr="00C02113" w:rsidRDefault="001472A4" w:rsidP="001472A4">
      <w:pPr>
        <w:pBdr>
          <w:top w:val="single" w:sz="4" w:space="1" w:color="auto"/>
        </w:pBdr>
        <w:spacing w:after="180"/>
        <w:rPr>
          <w:sz w:val="2"/>
          <w:szCs w:val="2"/>
        </w:rPr>
      </w:pPr>
    </w:p>
    <w:p w:rsidR="001472A4" w:rsidRPr="00C02113" w:rsidRDefault="001472A4" w:rsidP="001472A4">
      <w:pPr>
        <w:keepNext/>
        <w:spacing w:after="180"/>
        <w:jc w:val="both"/>
        <w:rPr>
          <w:b/>
          <w:bCs/>
        </w:rPr>
      </w:pPr>
      <w:r w:rsidRPr="00C02113">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
        <w:gridCol w:w="794"/>
        <w:gridCol w:w="794"/>
        <w:gridCol w:w="1701"/>
        <w:gridCol w:w="1418"/>
        <w:gridCol w:w="1701"/>
        <w:gridCol w:w="1701"/>
        <w:gridCol w:w="1077"/>
      </w:tblGrid>
      <w:tr w:rsidR="001472A4" w:rsidRPr="00C02113" w:rsidTr="004D2DE4">
        <w:tc>
          <w:tcPr>
            <w:tcW w:w="2381" w:type="dxa"/>
            <w:gridSpan w:val="3"/>
          </w:tcPr>
          <w:p w:rsidR="001472A4" w:rsidRPr="00C02113" w:rsidRDefault="001472A4" w:rsidP="004D2DE4">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1472A4" w:rsidRPr="00C02113" w:rsidRDefault="001472A4" w:rsidP="004D2DE4">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1472A4" w:rsidRPr="00C02113" w:rsidRDefault="001472A4" w:rsidP="004D2DE4">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1472A4" w:rsidRPr="00C02113" w:rsidRDefault="001472A4" w:rsidP="004D2DE4">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1472A4" w:rsidRPr="00C02113" w:rsidRDefault="001472A4" w:rsidP="004D2DE4">
            <w:pPr>
              <w:keepNext/>
              <w:jc w:val="center"/>
            </w:pPr>
            <w:r w:rsidRPr="00C02113">
              <w:t xml:space="preserve">Требования к </w:t>
            </w:r>
            <w:proofErr w:type="gramStart"/>
            <w:r w:rsidRPr="00C02113">
              <w:t>архитек</w:t>
            </w:r>
            <w:r w:rsidRPr="00C02113">
              <w:softHyphen/>
              <w:t>турным решениям</w:t>
            </w:r>
            <w:proofErr w:type="gramEnd"/>
            <w:r w:rsidRPr="00C02113">
              <w:t xml:space="preserve">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1472A4" w:rsidRPr="00C02113" w:rsidRDefault="001472A4" w:rsidP="004D2DE4">
            <w:pPr>
              <w:keepNext/>
              <w:jc w:val="center"/>
            </w:pPr>
            <w:r w:rsidRPr="00C02113">
              <w:t>Иные показа</w:t>
            </w:r>
            <w:r w:rsidRPr="00C02113">
              <w:softHyphen/>
              <w:t>тели</w:t>
            </w:r>
          </w:p>
        </w:tc>
      </w:tr>
      <w:tr w:rsidR="001472A4" w:rsidRPr="00C02113" w:rsidTr="004D2DE4">
        <w:trPr>
          <w:cantSplit/>
        </w:trPr>
        <w:tc>
          <w:tcPr>
            <w:tcW w:w="793" w:type="dxa"/>
          </w:tcPr>
          <w:p w:rsidR="001472A4" w:rsidRPr="00C02113" w:rsidRDefault="001472A4" w:rsidP="004D2DE4">
            <w:pPr>
              <w:jc w:val="center"/>
              <w:rPr>
                <w:b/>
              </w:rPr>
            </w:pPr>
            <w:r w:rsidRPr="00C02113">
              <w:rPr>
                <w:b/>
              </w:rPr>
              <w:t>1</w:t>
            </w:r>
          </w:p>
        </w:tc>
        <w:tc>
          <w:tcPr>
            <w:tcW w:w="794" w:type="dxa"/>
          </w:tcPr>
          <w:p w:rsidR="001472A4" w:rsidRPr="00C02113" w:rsidRDefault="001472A4" w:rsidP="004D2DE4">
            <w:pPr>
              <w:jc w:val="center"/>
              <w:rPr>
                <w:b/>
              </w:rPr>
            </w:pPr>
            <w:r w:rsidRPr="00C02113">
              <w:rPr>
                <w:b/>
              </w:rPr>
              <w:t>2</w:t>
            </w:r>
          </w:p>
        </w:tc>
        <w:tc>
          <w:tcPr>
            <w:tcW w:w="794" w:type="dxa"/>
          </w:tcPr>
          <w:p w:rsidR="001472A4" w:rsidRPr="00C02113" w:rsidRDefault="001472A4" w:rsidP="004D2DE4">
            <w:pPr>
              <w:jc w:val="center"/>
              <w:rPr>
                <w:b/>
              </w:rPr>
            </w:pPr>
            <w:r w:rsidRPr="00C02113">
              <w:rPr>
                <w:b/>
              </w:rPr>
              <w:t>3</w:t>
            </w:r>
          </w:p>
        </w:tc>
        <w:tc>
          <w:tcPr>
            <w:tcW w:w="1701" w:type="dxa"/>
            <w:vMerge w:val="restart"/>
            <w:tcBorders>
              <w:bottom w:val="nil"/>
            </w:tcBorders>
          </w:tcPr>
          <w:p w:rsidR="001472A4" w:rsidRPr="00C02113" w:rsidRDefault="001472A4" w:rsidP="004D2DE4">
            <w:pPr>
              <w:jc w:val="center"/>
              <w:rPr>
                <w:b/>
              </w:rPr>
            </w:pPr>
            <w:r w:rsidRPr="00C02113">
              <w:rPr>
                <w:b/>
              </w:rPr>
              <w:t>4</w:t>
            </w:r>
          </w:p>
        </w:tc>
        <w:tc>
          <w:tcPr>
            <w:tcW w:w="1418" w:type="dxa"/>
            <w:vMerge w:val="restart"/>
            <w:tcBorders>
              <w:bottom w:val="nil"/>
            </w:tcBorders>
          </w:tcPr>
          <w:p w:rsidR="001472A4" w:rsidRPr="00C02113" w:rsidRDefault="001472A4" w:rsidP="004D2DE4">
            <w:pPr>
              <w:jc w:val="center"/>
              <w:rPr>
                <w:b/>
              </w:rPr>
            </w:pPr>
            <w:r w:rsidRPr="00C02113">
              <w:rPr>
                <w:b/>
              </w:rPr>
              <w:t>5</w:t>
            </w:r>
          </w:p>
        </w:tc>
        <w:tc>
          <w:tcPr>
            <w:tcW w:w="1701" w:type="dxa"/>
            <w:vMerge w:val="restart"/>
            <w:tcBorders>
              <w:bottom w:val="nil"/>
            </w:tcBorders>
          </w:tcPr>
          <w:p w:rsidR="001472A4" w:rsidRPr="00C02113" w:rsidRDefault="001472A4" w:rsidP="004D2DE4">
            <w:pPr>
              <w:jc w:val="center"/>
              <w:rPr>
                <w:b/>
              </w:rPr>
            </w:pPr>
            <w:r w:rsidRPr="00C02113">
              <w:rPr>
                <w:b/>
              </w:rPr>
              <w:t>6</w:t>
            </w:r>
          </w:p>
        </w:tc>
        <w:tc>
          <w:tcPr>
            <w:tcW w:w="1701" w:type="dxa"/>
            <w:vMerge w:val="restart"/>
            <w:tcBorders>
              <w:bottom w:val="nil"/>
            </w:tcBorders>
          </w:tcPr>
          <w:p w:rsidR="001472A4" w:rsidRPr="00C02113" w:rsidRDefault="001472A4" w:rsidP="004D2DE4">
            <w:pPr>
              <w:jc w:val="center"/>
              <w:rPr>
                <w:b/>
              </w:rPr>
            </w:pPr>
            <w:r w:rsidRPr="00C02113">
              <w:rPr>
                <w:b/>
              </w:rPr>
              <w:t>7</w:t>
            </w:r>
          </w:p>
        </w:tc>
        <w:tc>
          <w:tcPr>
            <w:tcW w:w="1077" w:type="dxa"/>
            <w:vMerge w:val="restart"/>
            <w:tcBorders>
              <w:bottom w:val="nil"/>
            </w:tcBorders>
          </w:tcPr>
          <w:p w:rsidR="001472A4" w:rsidRPr="00C02113" w:rsidRDefault="001472A4" w:rsidP="004D2DE4">
            <w:pPr>
              <w:jc w:val="center"/>
              <w:rPr>
                <w:b/>
              </w:rPr>
            </w:pPr>
            <w:r w:rsidRPr="00C02113">
              <w:rPr>
                <w:b/>
              </w:rPr>
              <w:t>8</w:t>
            </w:r>
          </w:p>
        </w:tc>
      </w:tr>
      <w:tr w:rsidR="001472A4" w:rsidRPr="00C02113" w:rsidTr="004D2DE4">
        <w:trPr>
          <w:cantSplit/>
        </w:trPr>
        <w:tc>
          <w:tcPr>
            <w:tcW w:w="793" w:type="dxa"/>
          </w:tcPr>
          <w:p w:rsidR="001472A4" w:rsidRPr="00C02113" w:rsidRDefault="001472A4" w:rsidP="004D2DE4">
            <w:pPr>
              <w:jc w:val="center"/>
              <w:rPr>
                <w:sz w:val="18"/>
                <w:szCs w:val="18"/>
              </w:rPr>
            </w:pPr>
            <w:r w:rsidRPr="00C02113">
              <w:rPr>
                <w:sz w:val="18"/>
                <w:szCs w:val="18"/>
              </w:rPr>
              <w:t>Длина,</w:t>
            </w:r>
            <w:r w:rsidRPr="00C02113">
              <w:rPr>
                <w:sz w:val="18"/>
                <w:szCs w:val="18"/>
              </w:rPr>
              <w:br/>
            </w:r>
            <w:proofErr w:type="gramStart"/>
            <w:r w:rsidRPr="00C02113">
              <w:rPr>
                <w:sz w:val="18"/>
                <w:szCs w:val="18"/>
              </w:rPr>
              <w:t>м</w:t>
            </w:r>
            <w:proofErr w:type="gramEnd"/>
          </w:p>
        </w:tc>
        <w:tc>
          <w:tcPr>
            <w:tcW w:w="794" w:type="dxa"/>
            <w:tcBorders>
              <w:top w:val="nil"/>
            </w:tcBorders>
          </w:tcPr>
          <w:p w:rsidR="001472A4" w:rsidRPr="00C02113" w:rsidRDefault="001472A4" w:rsidP="004D2DE4">
            <w:pPr>
              <w:jc w:val="center"/>
              <w:rPr>
                <w:sz w:val="18"/>
                <w:szCs w:val="18"/>
              </w:rPr>
            </w:pPr>
            <w:r w:rsidRPr="00C02113">
              <w:rPr>
                <w:sz w:val="18"/>
                <w:szCs w:val="18"/>
              </w:rPr>
              <w:t>Ширина,</w:t>
            </w:r>
            <w:r w:rsidRPr="00C02113">
              <w:rPr>
                <w:sz w:val="18"/>
                <w:szCs w:val="18"/>
              </w:rPr>
              <w:br/>
            </w:r>
            <w:proofErr w:type="gramStart"/>
            <w:r w:rsidRPr="00C02113">
              <w:rPr>
                <w:sz w:val="18"/>
                <w:szCs w:val="18"/>
              </w:rPr>
              <w:t>м</w:t>
            </w:r>
            <w:proofErr w:type="gramEnd"/>
          </w:p>
        </w:tc>
        <w:tc>
          <w:tcPr>
            <w:tcW w:w="794" w:type="dxa"/>
            <w:tcBorders>
              <w:top w:val="nil"/>
            </w:tcBorders>
          </w:tcPr>
          <w:p w:rsidR="001472A4" w:rsidRPr="00C02113" w:rsidRDefault="001472A4" w:rsidP="004D2DE4">
            <w:pPr>
              <w:jc w:val="center"/>
              <w:rPr>
                <w:spacing w:val="-2"/>
                <w:sz w:val="18"/>
                <w:szCs w:val="18"/>
              </w:rPr>
            </w:pPr>
            <w:r w:rsidRPr="00C02113">
              <w:rPr>
                <w:spacing w:val="-2"/>
                <w:sz w:val="18"/>
                <w:szCs w:val="18"/>
              </w:rPr>
              <w:t>Площадь, м</w:t>
            </w:r>
            <w:proofErr w:type="gramStart"/>
            <w:r w:rsidRPr="00C02113">
              <w:rPr>
                <w:spacing w:val="-2"/>
                <w:sz w:val="18"/>
                <w:szCs w:val="18"/>
                <w:vertAlign w:val="superscript"/>
              </w:rPr>
              <w:t>2</w:t>
            </w:r>
            <w:proofErr w:type="gramEnd"/>
            <w:r w:rsidRPr="00C02113">
              <w:rPr>
                <w:spacing w:val="-2"/>
                <w:sz w:val="18"/>
                <w:szCs w:val="18"/>
              </w:rPr>
              <w:t xml:space="preserve"> или га</w:t>
            </w:r>
          </w:p>
        </w:tc>
        <w:tc>
          <w:tcPr>
            <w:tcW w:w="1701" w:type="dxa"/>
            <w:vMerge/>
            <w:tcBorders>
              <w:top w:val="nil"/>
            </w:tcBorders>
          </w:tcPr>
          <w:p w:rsidR="001472A4" w:rsidRPr="00C02113" w:rsidRDefault="001472A4" w:rsidP="004D2DE4">
            <w:pPr>
              <w:jc w:val="center"/>
            </w:pPr>
          </w:p>
        </w:tc>
        <w:tc>
          <w:tcPr>
            <w:tcW w:w="1418" w:type="dxa"/>
            <w:vMerge/>
            <w:tcBorders>
              <w:top w:val="nil"/>
            </w:tcBorders>
          </w:tcPr>
          <w:p w:rsidR="001472A4" w:rsidRPr="00C02113" w:rsidRDefault="001472A4" w:rsidP="004D2DE4">
            <w:pPr>
              <w:jc w:val="center"/>
            </w:pPr>
          </w:p>
        </w:tc>
        <w:tc>
          <w:tcPr>
            <w:tcW w:w="1701" w:type="dxa"/>
            <w:vMerge/>
            <w:tcBorders>
              <w:top w:val="nil"/>
            </w:tcBorders>
          </w:tcPr>
          <w:p w:rsidR="001472A4" w:rsidRPr="00C02113" w:rsidRDefault="001472A4" w:rsidP="004D2DE4">
            <w:pPr>
              <w:jc w:val="center"/>
            </w:pPr>
          </w:p>
        </w:tc>
        <w:tc>
          <w:tcPr>
            <w:tcW w:w="1701" w:type="dxa"/>
            <w:vMerge/>
            <w:tcBorders>
              <w:top w:val="nil"/>
            </w:tcBorders>
          </w:tcPr>
          <w:p w:rsidR="001472A4" w:rsidRPr="00C02113" w:rsidRDefault="001472A4" w:rsidP="004D2DE4"/>
        </w:tc>
        <w:tc>
          <w:tcPr>
            <w:tcW w:w="1077" w:type="dxa"/>
            <w:vMerge/>
            <w:tcBorders>
              <w:top w:val="nil"/>
            </w:tcBorders>
          </w:tcPr>
          <w:p w:rsidR="001472A4" w:rsidRPr="00C02113" w:rsidRDefault="001472A4" w:rsidP="004D2DE4"/>
        </w:tc>
      </w:tr>
      <w:tr w:rsidR="001472A4" w:rsidRPr="00C02113" w:rsidTr="004D2DE4">
        <w:trPr>
          <w:cantSplit/>
        </w:trPr>
        <w:tc>
          <w:tcPr>
            <w:tcW w:w="793" w:type="dxa"/>
          </w:tcPr>
          <w:p w:rsidR="001472A4" w:rsidRPr="00C02113" w:rsidRDefault="001472A4" w:rsidP="004D2DE4">
            <w:pPr>
              <w:jc w:val="center"/>
            </w:pPr>
          </w:p>
        </w:tc>
        <w:tc>
          <w:tcPr>
            <w:tcW w:w="794" w:type="dxa"/>
          </w:tcPr>
          <w:p w:rsidR="001472A4" w:rsidRPr="00C02113" w:rsidRDefault="001472A4" w:rsidP="004D2DE4">
            <w:pPr>
              <w:jc w:val="center"/>
            </w:pPr>
          </w:p>
        </w:tc>
        <w:tc>
          <w:tcPr>
            <w:tcW w:w="794" w:type="dxa"/>
          </w:tcPr>
          <w:p w:rsidR="001472A4" w:rsidRPr="00C02113" w:rsidRDefault="001472A4" w:rsidP="004D2DE4">
            <w:pPr>
              <w:jc w:val="center"/>
            </w:pPr>
          </w:p>
        </w:tc>
        <w:tc>
          <w:tcPr>
            <w:tcW w:w="1701" w:type="dxa"/>
          </w:tcPr>
          <w:p w:rsidR="001472A4" w:rsidRPr="00C02113" w:rsidRDefault="001472A4" w:rsidP="004D2DE4">
            <w:pPr>
              <w:jc w:val="center"/>
            </w:pPr>
          </w:p>
        </w:tc>
        <w:tc>
          <w:tcPr>
            <w:tcW w:w="1418" w:type="dxa"/>
          </w:tcPr>
          <w:p w:rsidR="001472A4" w:rsidRPr="00C02113" w:rsidRDefault="001472A4" w:rsidP="004D2DE4">
            <w:pPr>
              <w:jc w:val="center"/>
            </w:pPr>
          </w:p>
        </w:tc>
        <w:tc>
          <w:tcPr>
            <w:tcW w:w="1701" w:type="dxa"/>
          </w:tcPr>
          <w:p w:rsidR="001472A4" w:rsidRPr="00C02113" w:rsidRDefault="001472A4" w:rsidP="004D2DE4">
            <w:pPr>
              <w:jc w:val="center"/>
            </w:pPr>
          </w:p>
        </w:tc>
        <w:tc>
          <w:tcPr>
            <w:tcW w:w="1701" w:type="dxa"/>
          </w:tcPr>
          <w:p w:rsidR="001472A4" w:rsidRPr="00C02113" w:rsidRDefault="001472A4" w:rsidP="004D2DE4"/>
        </w:tc>
        <w:tc>
          <w:tcPr>
            <w:tcW w:w="1077" w:type="dxa"/>
          </w:tcPr>
          <w:p w:rsidR="001472A4" w:rsidRPr="00C02113" w:rsidRDefault="001472A4" w:rsidP="004D2DE4"/>
        </w:tc>
      </w:tr>
    </w:tbl>
    <w:p w:rsidR="001472A4" w:rsidRPr="008A65E9" w:rsidRDefault="001472A4" w:rsidP="001472A4">
      <w:pPr>
        <w:jc w:val="both"/>
        <w:rPr>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Default="001472A4" w:rsidP="001472A4">
      <w:pPr>
        <w:spacing w:after="180"/>
        <w:jc w:val="both"/>
        <w:rPr>
          <w:b/>
          <w:bCs/>
        </w:rPr>
      </w:pPr>
    </w:p>
    <w:p w:rsidR="001472A4" w:rsidRPr="00C02113" w:rsidRDefault="001472A4" w:rsidP="001472A4">
      <w:pPr>
        <w:spacing w:after="180"/>
        <w:jc w:val="both"/>
        <w:rPr>
          <w:b/>
          <w:bCs/>
        </w:rPr>
      </w:pPr>
      <w:r w:rsidRPr="00C02113">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191"/>
        <w:gridCol w:w="1191"/>
        <w:gridCol w:w="1134"/>
        <w:gridCol w:w="1361"/>
        <w:gridCol w:w="1247"/>
        <w:gridCol w:w="1247"/>
        <w:gridCol w:w="1021"/>
      </w:tblGrid>
      <w:tr w:rsidR="001472A4" w:rsidRPr="00C02113" w:rsidTr="004D2DE4">
        <w:trPr>
          <w:cantSplit/>
        </w:trPr>
        <w:tc>
          <w:tcPr>
            <w:tcW w:w="1588" w:type="dxa"/>
            <w:vMerge w:val="restart"/>
          </w:tcPr>
          <w:p w:rsidR="001472A4" w:rsidRPr="00C02113" w:rsidRDefault="001472A4" w:rsidP="004D2DE4">
            <w:pPr>
              <w:jc w:val="center"/>
            </w:pPr>
            <w:r w:rsidRPr="00C02113">
              <w:t>Причины отнесения земельного участка к виду земельного участка, на который действие градо</w:t>
            </w:r>
            <w:r w:rsidRPr="00C02113">
              <w:softHyphen/>
              <w:t>строительного регламента не распростра</w:t>
            </w:r>
            <w:r w:rsidRPr="00C02113">
              <w:softHyphen/>
              <w:t>няется или для которого градо</w:t>
            </w:r>
            <w:r w:rsidRPr="00C02113">
              <w:softHyphen/>
              <w:t>строительный регламент не устанавли</w:t>
            </w:r>
            <w:r w:rsidRPr="00C02113">
              <w:softHyphen/>
              <w:t>вается</w:t>
            </w:r>
          </w:p>
        </w:tc>
        <w:tc>
          <w:tcPr>
            <w:tcW w:w="1191" w:type="dxa"/>
            <w:vMerge w:val="restart"/>
          </w:tcPr>
          <w:p w:rsidR="001472A4" w:rsidRPr="00C02113" w:rsidRDefault="001472A4" w:rsidP="004D2DE4">
            <w:pPr>
              <w:jc w:val="center"/>
            </w:pPr>
            <w:r w:rsidRPr="00C02113">
              <w:t>Реквизиты акта, регули</w:t>
            </w:r>
            <w:r w:rsidRPr="00C02113">
              <w:softHyphen/>
              <w:t>рующего использо</w:t>
            </w:r>
            <w:r w:rsidRPr="00C02113">
              <w:softHyphen/>
              <w:t>вание земельного участка</w:t>
            </w:r>
          </w:p>
        </w:tc>
        <w:tc>
          <w:tcPr>
            <w:tcW w:w="1191" w:type="dxa"/>
            <w:vMerge w:val="restart"/>
          </w:tcPr>
          <w:p w:rsidR="001472A4" w:rsidRPr="00C02113" w:rsidRDefault="001472A4" w:rsidP="004D2DE4">
            <w:pPr>
              <w:jc w:val="center"/>
            </w:pPr>
            <w:r w:rsidRPr="00C02113">
              <w:t>Требования к исполь</w:t>
            </w:r>
            <w:r w:rsidRPr="00C02113">
              <w:softHyphen/>
              <w:t>зованию земельного участка</w:t>
            </w:r>
          </w:p>
        </w:tc>
        <w:tc>
          <w:tcPr>
            <w:tcW w:w="3742" w:type="dxa"/>
            <w:gridSpan w:val="3"/>
          </w:tcPr>
          <w:p w:rsidR="001472A4" w:rsidRPr="00C02113" w:rsidRDefault="001472A4" w:rsidP="004D2DE4">
            <w:pPr>
              <w:jc w:val="center"/>
            </w:pPr>
            <w:r w:rsidRPr="00C02113">
              <w:t>Требования к параметрам объекта капитального строительства</w:t>
            </w:r>
          </w:p>
        </w:tc>
        <w:tc>
          <w:tcPr>
            <w:tcW w:w="2268" w:type="dxa"/>
            <w:gridSpan w:val="2"/>
          </w:tcPr>
          <w:p w:rsidR="001472A4" w:rsidRPr="00C02113" w:rsidRDefault="001472A4" w:rsidP="004D2DE4">
            <w:pPr>
              <w:jc w:val="center"/>
            </w:pPr>
            <w:r w:rsidRPr="00C02113">
              <w:t>Требования к размещению объектов капи</w:t>
            </w:r>
            <w:r w:rsidRPr="00C02113">
              <w:softHyphen/>
              <w:t>тального строительства</w:t>
            </w:r>
          </w:p>
        </w:tc>
      </w:tr>
      <w:tr w:rsidR="001472A4" w:rsidRPr="00C02113" w:rsidTr="004D2DE4">
        <w:trPr>
          <w:cantSplit/>
        </w:trPr>
        <w:tc>
          <w:tcPr>
            <w:tcW w:w="1588" w:type="dxa"/>
            <w:vMerge/>
          </w:tcPr>
          <w:p w:rsidR="001472A4" w:rsidRPr="00C02113" w:rsidRDefault="001472A4" w:rsidP="004D2DE4">
            <w:pPr>
              <w:jc w:val="center"/>
            </w:pPr>
          </w:p>
        </w:tc>
        <w:tc>
          <w:tcPr>
            <w:tcW w:w="1191" w:type="dxa"/>
            <w:vMerge/>
          </w:tcPr>
          <w:p w:rsidR="001472A4" w:rsidRPr="00C02113" w:rsidRDefault="001472A4" w:rsidP="004D2DE4">
            <w:pPr>
              <w:jc w:val="center"/>
            </w:pPr>
          </w:p>
        </w:tc>
        <w:tc>
          <w:tcPr>
            <w:tcW w:w="1191" w:type="dxa"/>
            <w:vMerge/>
          </w:tcPr>
          <w:p w:rsidR="001472A4" w:rsidRPr="00C02113" w:rsidRDefault="001472A4" w:rsidP="004D2DE4">
            <w:pPr>
              <w:jc w:val="center"/>
            </w:pPr>
          </w:p>
        </w:tc>
        <w:tc>
          <w:tcPr>
            <w:tcW w:w="1134" w:type="dxa"/>
          </w:tcPr>
          <w:p w:rsidR="001472A4" w:rsidRPr="00C02113" w:rsidRDefault="001472A4" w:rsidP="004D2DE4">
            <w:pPr>
              <w:jc w:val="center"/>
            </w:pPr>
            <w:r w:rsidRPr="00C02113">
              <w:t>Предельное количество этажей и (или) предельная высота зданий, строений, сооружений</w:t>
            </w:r>
          </w:p>
        </w:tc>
        <w:tc>
          <w:tcPr>
            <w:tcW w:w="1361" w:type="dxa"/>
          </w:tcPr>
          <w:p w:rsidR="001472A4" w:rsidRPr="00C02113" w:rsidRDefault="001472A4" w:rsidP="004D2DE4">
            <w:pPr>
              <w:jc w:val="center"/>
            </w:pPr>
            <w:r w:rsidRPr="00C02113">
              <w:t>Максималь</w:t>
            </w:r>
            <w:r w:rsidRPr="00C02113">
              <w:softHyphen/>
              <w:t>ный процент застройки в границах земельного участка, опреде</w:t>
            </w:r>
            <w:r w:rsidRPr="00C02113">
              <w:softHyphen/>
              <w:t>ляемый как отноше</w:t>
            </w:r>
            <w:r w:rsidRPr="00C02113">
              <w:softHyphen/>
              <w:t>ние суммар</w:t>
            </w:r>
            <w:r w:rsidRPr="00C02113">
              <w:softHyphen/>
              <w:t>ной площади земельного участка, кото</w:t>
            </w:r>
            <w:r w:rsidRPr="00C02113">
              <w:softHyphen/>
              <w:t>рая может быть застроена, ко всей площади земельного участка</w:t>
            </w:r>
          </w:p>
        </w:tc>
        <w:tc>
          <w:tcPr>
            <w:tcW w:w="1247" w:type="dxa"/>
          </w:tcPr>
          <w:p w:rsidR="001472A4" w:rsidRPr="00C02113" w:rsidRDefault="001472A4" w:rsidP="004D2DE4">
            <w:pPr>
              <w:jc w:val="center"/>
            </w:pPr>
            <w:r w:rsidRPr="00C02113">
              <w:t>Иные требования к параметрам объекта капиталь</w:t>
            </w:r>
            <w:r w:rsidRPr="00C02113">
              <w:softHyphen/>
              <w:t>ного строитель</w:t>
            </w:r>
            <w:r w:rsidRPr="00C02113">
              <w:softHyphen/>
              <w:t>ства</w:t>
            </w:r>
          </w:p>
        </w:tc>
        <w:tc>
          <w:tcPr>
            <w:tcW w:w="1247" w:type="dxa"/>
          </w:tcPr>
          <w:p w:rsidR="001472A4" w:rsidRPr="00C02113" w:rsidRDefault="001472A4" w:rsidP="004D2DE4">
            <w:pPr>
              <w:jc w:val="center"/>
            </w:pPr>
            <w:r w:rsidRPr="00C02113">
              <w:t>Минималь</w:t>
            </w:r>
            <w:r w:rsidRPr="00C02113">
              <w:softHyphen/>
              <w:t>ные отступы от границ земельного участка в целях опреде</w:t>
            </w:r>
            <w:r w:rsidRPr="00C02113">
              <w:softHyphen/>
              <w:t>ления мест допусти</w:t>
            </w:r>
            <w:r w:rsidRPr="00C02113">
              <w:softHyphen/>
              <w:t>мого разме</w:t>
            </w:r>
            <w:r w:rsidRPr="00C02113">
              <w:softHyphen/>
              <w:t>щения зданий, стро</w:t>
            </w:r>
            <w:r w:rsidRPr="00C02113">
              <w:softHyphen/>
              <w:t>ений, соору</w:t>
            </w:r>
            <w:r w:rsidRPr="00C02113">
              <w:softHyphen/>
              <w:t>жений, за пределами которых запрещено строитель</w:t>
            </w:r>
            <w:r w:rsidRPr="00C02113">
              <w:softHyphen/>
              <w:t>ство зданий, строений, сооружений</w:t>
            </w:r>
          </w:p>
        </w:tc>
        <w:tc>
          <w:tcPr>
            <w:tcW w:w="1021" w:type="dxa"/>
          </w:tcPr>
          <w:p w:rsidR="001472A4" w:rsidRPr="00C02113" w:rsidRDefault="001472A4" w:rsidP="004D2DE4">
            <w:pPr>
              <w:jc w:val="center"/>
            </w:pPr>
            <w:r w:rsidRPr="00C02113">
              <w:t>Иные требова</w:t>
            </w:r>
            <w:r w:rsidRPr="00C02113">
              <w:softHyphen/>
              <w:t>ния к разме</w:t>
            </w:r>
            <w:r w:rsidRPr="00C02113">
              <w:softHyphen/>
              <w:t>щению объектов капи</w:t>
            </w:r>
            <w:r w:rsidRPr="00C02113">
              <w:softHyphen/>
              <w:t>тального строи</w:t>
            </w:r>
            <w:r w:rsidRPr="00C02113">
              <w:softHyphen/>
              <w:t>тельства</w:t>
            </w:r>
          </w:p>
        </w:tc>
      </w:tr>
      <w:tr w:rsidR="001472A4" w:rsidRPr="00C02113" w:rsidTr="004D2DE4">
        <w:trPr>
          <w:cantSplit/>
        </w:trPr>
        <w:tc>
          <w:tcPr>
            <w:tcW w:w="1588" w:type="dxa"/>
          </w:tcPr>
          <w:p w:rsidR="001472A4" w:rsidRPr="00C02113" w:rsidRDefault="001472A4" w:rsidP="004D2DE4">
            <w:pPr>
              <w:jc w:val="center"/>
            </w:pPr>
            <w:r w:rsidRPr="00C02113">
              <w:t>1</w:t>
            </w:r>
          </w:p>
        </w:tc>
        <w:tc>
          <w:tcPr>
            <w:tcW w:w="1191" w:type="dxa"/>
          </w:tcPr>
          <w:p w:rsidR="001472A4" w:rsidRPr="00C02113" w:rsidRDefault="001472A4" w:rsidP="004D2DE4">
            <w:pPr>
              <w:jc w:val="center"/>
            </w:pPr>
            <w:r w:rsidRPr="00C02113">
              <w:t>2</w:t>
            </w:r>
          </w:p>
        </w:tc>
        <w:tc>
          <w:tcPr>
            <w:tcW w:w="1191" w:type="dxa"/>
          </w:tcPr>
          <w:p w:rsidR="001472A4" w:rsidRPr="00C02113" w:rsidRDefault="001472A4" w:rsidP="004D2DE4">
            <w:pPr>
              <w:jc w:val="center"/>
            </w:pPr>
            <w:r w:rsidRPr="00C02113">
              <w:t>3</w:t>
            </w:r>
          </w:p>
        </w:tc>
        <w:tc>
          <w:tcPr>
            <w:tcW w:w="1134" w:type="dxa"/>
          </w:tcPr>
          <w:p w:rsidR="001472A4" w:rsidRPr="00C02113" w:rsidRDefault="001472A4" w:rsidP="004D2DE4">
            <w:pPr>
              <w:jc w:val="center"/>
            </w:pPr>
            <w:r w:rsidRPr="00C02113">
              <w:t>4</w:t>
            </w:r>
          </w:p>
        </w:tc>
        <w:tc>
          <w:tcPr>
            <w:tcW w:w="1361" w:type="dxa"/>
          </w:tcPr>
          <w:p w:rsidR="001472A4" w:rsidRPr="00C02113" w:rsidRDefault="001472A4" w:rsidP="004D2DE4">
            <w:pPr>
              <w:jc w:val="center"/>
            </w:pPr>
            <w:r w:rsidRPr="00C02113">
              <w:t>5</w:t>
            </w:r>
          </w:p>
        </w:tc>
        <w:tc>
          <w:tcPr>
            <w:tcW w:w="1247" w:type="dxa"/>
          </w:tcPr>
          <w:p w:rsidR="001472A4" w:rsidRPr="00C02113" w:rsidRDefault="001472A4" w:rsidP="004D2DE4">
            <w:pPr>
              <w:jc w:val="center"/>
            </w:pPr>
            <w:r w:rsidRPr="00C02113">
              <w:t>6</w:t>
            </w:r>
          </w:p>
        </w:tc>
        <w:tc>
          <w:tcPr>
            <w:tcW w:w="1247" w:type="dxa"/>
          </w:tcPr>
          <w:p w:rsidR="001472A4" w:rsidRPr="00C02113" w:rsidRDefault="001472A4" w:rsidP="004D2DE4">
            <w:pPr>
              <w:jc w:val="center"/>
            </w:pPr>
            <w:r w:rsidRPr="00C02113">
              <w:t>7</w:t>
            </w:r>
          </w:p>
        </w:tc>
        <w:tc>
          <w:tcPr>
            <w:tcW w:w="1021" w:type="dxa"/>
          </w:tcPr>
          <w:p w:rsidR="001472A4" w:rsidRPr="00C02113" w:rsidRDefault="001472A4" w:rsidP="004D2DE4">
            <w:pPr>
              <w:jc w:val="center"/>
            </w:pPr>
            <w:r w:rsidRPr="00C02113">
              <w:t>8</w:t>
            </w:r>
          </w:p>
        </w:tc>
      </w:tr>
      <w:tr w:rsidR="001472A4" w:rsidRPr="00C02113" w:rsidTr="004D2DE4">
        <w:trPr>
          <w:cantSplit/>
        </w:trPr>
        <w:tc>
          <w:tcPr>
            <w:tcW w:w="1588" w:type="dxa"/>
          </w:tcPr>
          <w:p w:rsidR="001472A4" w:rsidRPr="00C02113" w:rsidRDefault="001472A4" w:rsidP="004D2DE4"/>
        </w:tc>
        <w:tc>
          <w:tcPr>
            <w:tcW w:w="1191" w:type="dxa"/>
          </w:tcPr>
          <w:p w:rsidR="001472A4" w:rsidRPr="00C02113" w:rsidRDefault="001472A4" w:rsidP="004D2DE4">
            <w:pPr>
              <w:jc w:val="center"/>
            </w:pPr>
          </w:p>
        </w:tc>
        <w:tc>
          <w:tcPr>
            <w:tcW w:w="1191" w:type="dxa"/>
          </w:tcPr>
          <w:p w:rsidR="001472A4" w:rsidRPr="00C02113" w:rsidRDefault="001472A4" w:rsidP="004D2DE4"/>
        </w:tc>
        <w:tc>
          <w:tcPr>
            <w:tcW w:w="1134" w:type="dxa"/>
          </w:tcPr>
          <w:p w:rsidR="001472A4" w:rsidRPr="00C02113" w:rsidRDefault="001472A4" w:rsidP="004D2DE4">
            <w:pPr>
              <w:jc w:val="center"/>
            </w:pPr>
          </w:p>
        </w:tc>
        <w:tc>
          <w:tcPr>
            <w:tcW w:w="1361" w:type="dxa"/>
          </w:tcPr>
          <w:p w:rsidR="001472A4" w:rsidRPr="00C02113" w:rsidRDefault="001472A4" w:rsidP="004D2DE4">
            <w:pPr>
              <w:jc w:val="center"/>
            </w:pPr>
          </w:p>
        </w:tc>
        <w:tc>
          <w:tcPr>
            <w:tcW w:w="1247" w:type="dxa"/>
          </w:tcPr>
          <w:p w:rsidR="001472A4" w:rsidRPr="00C02113" w:rsidRDefault="001472A4" w:rsidP="004D2DE4"/>
        </w:tc>
        <w:tc>
          <w:tcPr>
            <w:tcW w:w="1247" w:type="dxa"/>
          </w:tcPr>
          <w:p w:rsidR="001472A4" w:rsidRPr="00C02113" w:rsidRDefault="001472A4" w:rsidP="004D2DE4">
            <w:pPr>
              <w:jc w:val="center"/>
            </w:pPr>
          </w:p>
        </w:tc>
        <w:tc>
          <w:tcPr>
            <w:tcW w:w="1021" w:type="dxa"/>
          </w:tcPr>
          <w:p w:rsidR="001472A4" w:rsidRPr="00C02113" w:rsidRDefault="001472A4" w:rsidP="004D2DE4"/>
        </w:tc>
      </w:tr>
    </w:tbl>
    <w:p w:rsidR="001472A4" w:rsidRPr="00C02113" w:rsidRDefault="001472A4" w:rsidP="001472A4"/>
    <w:p w:rsidR="001472A4" w:rsidRPr="00C02113" w:rsidRDefault="001472A4" w:rsidP="001472A4"/>
    <w:p w:rsidR="001472A4" w:rsidRPr="00C02113" w:rsidRDefault="001472A4" w:rsidP="001472A4">
      <w:pPr>
        <w:spacing w:before="120" w:after="180"/>
        <w:jc w:val="both"/>
        <w:rPr>
          <w:b/>
          <w:bCs/>
        </w:rPr>
        <w:sectPr w:rsidR="001472A4" w:rsidRPr="00C02113" w:rsidSect="00C151D6">
          <w:headerReference w:type="even" r:id="rId6"/>
          <w:headerReference w:type="default" r:id="rId7"/>
          <w:footerReference w:type="even" r:id="rId8"/>
          <w:footerReference w:type="default" r:id="rId9"/>
          <w:headerReference w:type="first" r:id="rId10"/>
          <w:footerReference w:type="first" r:id="rId11"/>
          <w:pgSz w:w="11906" w:h="16838"/>
          <w:pgMar w:top="851" w:right="851" w:bottom="454" w:left="1134" w:header="397" w:footer="709" w:gutter="0"/>
          <w:cols w:space="709"/>
          <w:rtlGutter/>
        </w:sectPr>
      </w:pPr>
    </w:p>
    <w:p w:rsidR="001472A4" w:rsidRPr="00C02113" w:rsidRDefault="001472A4" w:rsidP="001472A4">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2"/>
        <w:gridCol w:w="1245"/>
        <w:gridCol w:w="1245"/>
        <w:gridCol w:w="1020"/>
        <w:gridCol w:w="1466"/>
        <w:gridCol w:w="1466"/>
        <w:gridCol w:w="1466"/>
        <w:gridCol w:w="1466"/>
        <w:gridCol w:w="1466"/>
        <w:gridCol w:w="1466"/>
        <w:gridCol w:w="1475"/>
      </w:tblGrid>
      <w:tr w:rsidR="001472A4" w:rsidRPr="00C02113" w:rsidTr="004D2DE4">
        <w:trPr>
          <w:trHeight w:val="310"/>
        </w:trPr>
        <w:tc>
          <w:tcPr>
            <w:tcW w:w="1983" w:type="dxa"/>
            <w:vMerge w:val="restart"/>
          </w:tcPr>
          <w:p w:rsidR="001472A4" w:rsidRPr="00C02113" w:rsidRDefault="001472A4" w:rsidP="004D2DE4">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1472A4" w:rsidRPr="00C02113" w:rsidRDefault="001472A4" w:rsidP="004D2DE4">
            <w:pPr>
              <w:jc w:val="center"/>
            </w:pPr>
            <w:r w:rsidRPr="00C02113">
              <w:t>Реквизиты Положения об особо охраняемой природной территории</w:t>
            </w:r>
          </w:p>
        </w:tc>
        <w:tc>
          <w:tcPr>
            <w:tcW w:w="1246" w:type="dxa"/>
            <w:vMerge w:val="restart"/>
          </w:tcPr>
          <w:p w:rsidR="001472A4" w:rsidRPr="00C02113" w:rsidRDefault="001472A4" w:rsidP="004D2DE4">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1472A4" w:rsidRPr="00C02113" w:rsidRDefault="001472A4" w:rsidP="004D2DE4">
            <w:pPr>
              <w:jc w:val="center"/>
            </w:pPr>
            <w:r w:rsidRPr="00C02113">
              <w:t>Зонирование особо охраняемой природной территории (да/нет)</w:t>
            </w:r>
          </w:p>
        </w:tc>
      </w:tr>
      <w:tr w:rsidR="001472A4" w:rsidRPr="00C02113" w:rsidTr="004D2DE4">
        <w:tc>
          <w:tcPr>
            <w:tcW w:w="1983" w:type="dxa"/>
            <w:vMerge/>
          </w:tcPr>
          <w:p w:rsidR="001472A4" w:rsidRPr="00C02113" w:rsidRDefault="001472A4" w:rsidP="004D2DE4">
            <w:pPr>
              <w:jc w:val="center"/>
            </w:pPr>
          </w:p>
        </w:tc>
        <w:tc>
          <w:tcPr>
            <w:tcW w:w="1246" w:type="dxa"/>
            <w:vMerge/>
          </w:tcPr>
          <w:p w:rsidR="001472A4" w:rsidRPr="00C02113" w:rsidRDefault="001472A4" w:rsidP="004D2DE4">
            <w:pPr>
              <w:jc w:val="center"/>
            </w:pPr>
          </w:p>
        </w:tc>
        <w:tc>
          <w:tcPr>
            <w:tcW w:w="1246" w:type="dxa"/>
            <w:vMerge/>
          </w:tcPr>
          <w:p w:rsidR="001472A4" w:rsidRPr="00C02113" w:rsidRDefault="001472A4" w:rsidP="004D2DE4">
            <w:pPr>
              <w:jc w:val="center"/>
            </w:pPr>
          </w:p>
        </w:tc>
        <w:tc>
          <w:tcPr>
            <w:tcW w:w="1020" w:type="dxa"/>
            <w:vMerge w:val="restart"/>
          </w:tcPr>
          <w:p w:rsidR="001472A4" w:rsidRPr="00C02113" w:rsidRDefault="001472A4" w:rsidP="004D2DE4">
            <w:pPr>
              <w:jc w:val="center"/>
            </w:pPr>
            <w:r w:rsidRPr="00C02113">
              <w:t>Функ</w:t>
            </w:r>
            <w:r w:rsidRPr="00C02113">
              <w:softHyphen/>
              <w:t>циональ</w:t>
            </w:r>
            <w:r w:rsidRPr="00C02113">
              <w:softHyphen/>
              <w:t>ная зона</w:t>
            </w:r>
          </w:p>
        </w:tc>
        <w:tc>
          <w:tcPr>
            <w:tcW w:w="2932" w:type="dxa"/>
            <w:gridSpan w:val="2"/>
          </w:tcPr>
          <w:p w:rsidR="001472A4" w:rsidRPr="00C02113" w:rsidRDefault="001472A4" w:rsidP="004D2DE4">
            <w:pPr>
              <w:jc w:val="center"/>
            </w:pPr>
            <w:r w:rsidRPr="00C02113">
              <w:t>Виды разрешенного использования земельного участка</w:t>
            </w:r>
          </w:p>
        </w:tc>
        <w:tc>
          <w:tcPr>
            <w:tcW w:w="4395" w:type="dxa"/>
            <w:gridSpan w:val="3"/>
          </w:tcPr>
          <w:p w:rsidR="001472A4" w:rsidRPr="00C02113" w:rsidRDefault="001472A4" w:rsidP="004D2DE4">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1472A4" w:rsidRPr="00C02113" w:rsidRDefault="001472A4" w:rsidP="004D2DE4">
            <w:pPr>
              <w:jc w:val="center"/>
            </w:pPr>
            <w:r w:rsidRPr="00C02113">
              <w:t>Требования к размещению объектов капитального строительства</w:t>
            </w:r>
          </w:p>
        </w:tc>
      </w:tr>
      <w:tr w:rsidR="001472A4" w:rsidRPr="00C02113" w:rsidTr="004D2DE4">
        <w:tc>
          <w:tcPr>
            <w:tcW w:w="1983" w:type="dxa"/>
            <w:vMerge/>
          </w:tcPr>
          <w:p w:rsidR="001472A4" w:rsidRPr="00C02113" w:rsidRDefault="001472A4" w:rsidP="004D2DE4">
            <w:pPr>
              <w:jc w:val="center"/>
            </w:pPr>
          </w:p>
        </w:tc>
        <w:tc>
          <w:tcPr>
            <w:tcW w:w="1246" w:type="dxa"/>
            <w:vMerge/>
          </w:tcPr>
          <w:p w:rsidR="001472A4" w:rsidRPr="00C02113" w:rsidRDefault="001472A4" w:rsidP="004D2DE4">
            <w:pPr>
              <w:jc w:val="center"/>
            </w:pPr>
          </w:p>
        </w:tc>
        <w:tc>
          <w:tcPr>
            <w:tcW w:w="1246" w:type="dxa"/>
            <w:vMerge/>
          </w:tcPr>
          <w:p w:rsidR="001472A4" w:rsidRPr="00C02113" w:rsidRDefault="001472A4" w:rsidP="004D2DE4">
            <w:pPr>
              <w:jc w:val="center"/>
            </w:pPr>
          </w:p>
        </w:tc>
        <w:tc>
          <w:tcPr>
            <w:tcW w:w="1020" w:type="dxa"/>
            <w:vMerge/>
          </w:tcPr>
          <w:p w:rsidR="001472A4" w:rsidRPr="00C02113" w:rsidRDefault="001472A4" w:rsidP="004D2DE4">
            <w:pPr>
              <w:jc w:val="center"/>
            </w:pPr>
          </w:p>
        </w:tc>
        <w:tc>
          <w:tcPr>
            <w:tcW w:w="1466" w:type="dxa"/>
          </w:tcPr>
          <w:p w:rsidR="001472A4" w:rsidRPr="00C02113" w:rsidRDefault="001472A4" w:rsidP="004D2DE4">
            <w:pPr>
              <w:jc w:val="center"/>
            </w:pPr>
            <w:r w:rsidRPr="00C02113">
              <w:t>Основные виды разрешен</w:t>
            </w:r>
            <w:r w:rsidRPr="00C02113">
              <w:softHyphen/>
              <w:t>ного использо</w:t>
            </w:r>
            <w:r w:rsidRPr="00C02113">
              <w:softHyphen/>
              <w:t>вания</w:t>
            </w:r>
          </w:p>
        </w:tc>
        <w:tc>
          <w:tcPr>
            <w:tcW w:w="1466" w:type="dxa"/>
          </w:tcPr>
          <w:p w:rsidR="001472A4" w:rsidRPr="00C02113" w:rsidRDefault="001472A4" w:rsidP="004D2DE4">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1472A4" w:rsidRPr="00C02113" w:rsidRDefault="001472A4" w:rsidP="004D2DE4">
            <w:pPr>
              <w:jc w:val="center"/>
            </w:pPr>
            <w:r w:rsidRPr="00C02113">
              <w:t>Предельное количество этажей и (или) предельная высота зданий, строений, сооружений</w:t>
            </w:r>
          </w:p>
        </w:tc>
        <w:tc>
          <w:tcPr>
            <w:tcW w:w="1466" w:type="dxa"/>
          </w:tcPr>
          <w:p w:rsidR="001472A4" w:rsidRPr="00C02113" w:rsidRDefault="001472A4" w:rsidP="004D2DE4">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1472A4" w:rsidRPr="00C02113" w:rsidRDefault="001472A4" w:rsidP="004D2DE4">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1472A4" w:rsidRPr="00C02113" w:rsidRDefault="001472A4" w:rsidP="004D2DE4">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1472A4" w:rsidRPr="00C02113" w:rsidRDefault="001472A4" w:rsidP="004D2DE4">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1472A4" w:rsidRPr="00C02113" w:rsidTr="004D2DE4">
        <w:tc>
          <w:tcPr>
            <w:tcW w:w="1983" w:type="dxa"/>
            <w:vAlign w:val="center"/>
          </w:tcPr>
          <w:p w:rsidR="001472A4" w:rsidRPr="00C02113" w:rsidRDefault="001472A4" w:rsidP="004D2DE4">
            <w:pPr>
              <w:jc w:val="center"/>
            </w:pPr>
            <w:r w:rsidRPr="00C02113">
              <w:t>1</w:t>
            </w:r>
          </w:p>
        </w:tc>
        <w:tc>
          <w:tcPr>
            <w:tcW w:w="1246" w:type="dxa"/>
            <w:vAlign w:val="center"/>
          </w:tcPr>
          <w:p w:rsidR="001472A4" w:rsidRPr="00C02113" w:rsidRDefault="001472A4" w:rsidP="004D2DE4">
            <w:pPr>
              <w:jc w:val="center"/>
            </w:pPr>
            <w:r w:rsidRPr="00C02113">
              <w:t>2</w:t>
            </w:r>
          </w:p>
        </w:tc>
        <w:tc>
          <w:tcPr>
            <w:tcW w:w="1246" w:type="dxa"/>
            <w:vAlign w:val="center"/>
          </w:tcPr>
          <w:p w:rsidR="001472A4" w:rsidRPr="00C02113" w:rsidRDefault="001472A4" w:rsidP="004D2DE4">
            <w:pPr>
              <w:jc w:val="center"/>
            </w:pPr>
            <w:r w:rsidRPr="00C02113">
              <w:t>3</w:t>
            </w:r>
          </w:p>
        </w:tc>
        <w:tc>
          <w:tcPr>
            <w:tcW w:w="1020" w:type="dxa"/>
            <w:vAlign w:val="center"/>
          </w:tcPr>
          <w:p w:rsidR="001472A4" w:rsidRPr="00C02113" w:rsidRDefault="001472A4" w:rsidP="004D2DE4">
            <w:pPr>
              <w:jc w:val="center"/>
            </w:pPr>
            <w:r w:rsidRPr="00C02113">
              <w:t>4</w:t>
            </w:r>
          </w:p>
        </w:tc>
        <w:tc>
          <w:tcPr>
            <w:tcW w:w="1466" w:type="dxa"/>
            <w:vAlign w:val="center"/>
          </w:tcPr>
          <w:p w:rsidR="001472A4" w:rsidRPr="00C02113" w:rsidRDefault="001472A4" w:rsidP="004D2DE4">
            <w:pPr>
              <w:jc w:val="center"/>
            </w:pPr>
            <w:r w:rsidRPr="00C02113">
              <w:t>5</w:t>
            </w:r>
          </w:p>
        </w:tc>
        <w:tc>
          <w:tcPr>
            <w:tcW w:w="1466" w:type="dxa"/>
            <w:vAlign w:val="center"/>
          </w:tcPr>
          <w:p w:rsidR="001472A4" w:rsidRPr="00C02113" w:rsidRDefault="001472A4" w:rsidP="004D2DE4">
            <w:pPr>
              <w:jc w:val="center"/>
            </w:pPr>
            <w:r w:rsidRPr="00C02113">
              <w:t>6</w:t>
            </w:r>
          </w:p>
        </w:tc>
        <w:tc>
          <w:tcPr>
            <w:tcW w:w="1466" w:type="dxa"/>
            <w:vAlign w:val="center"/>
          </w:tcPr>
          <w:p w:rsidR="001472A4" w:rsidRPr="00C02113" w:rsidRDefault="001472A4" w:rsidP="004D2DE4">
            <w:pPr>
              <w:jc w:val="center"/>
            </w:pPr>
            <w:r w:rsidRPr="00C02113">
              <w:t>7</w:t>
            </w:r>
          </w:p>
        </w:tc>
        <w:tc>
          <w:tcPr>
            <w:tcW w:w="1466" w:type="dxa"/>
            <w:vAlign w:val="center"/>
          </w:tcPr>
          <w:p w:rsidR="001472A4" w:rsidRPr="00C02113" w:rsidRDefault="001472A4" w:rsidP="004D2DE4">
            <w:pPr>
              <w:jc w:val="center"/>
            </w:pPr>
            <w:r w:rsidRPr="00C02113">
              <w:t>8</w:t>
            </w:r>
          </w:p>
        </w:tc>
        <w:tc>
          <w:tcPr>
            <w:tcW w:w="1466" w:type="dxa"/>
            <w:vAlign w:val="center"/>
          </w:tcPr>
          <w:p w:rsidR="001472A4" w:rsidRPr="00C02113" w:rsidRDefault="001472A4" w:rsidP="004D2DE4">
            <w:pPr>
              <w:jc w:val="center"/>
            </w:pPr>
            <w:r w:rsidRPr="00C02113">
              <w:t>9</w:t>
            </w:r>
          </w:p>
        </w:tc>
        <w:tc>
          <w:tcPr>
            <w:tcW w:w="1466" w:type="dxa"/>
            <w:vAlign w:val="center"/>
          </w:tcPr>
          <w:p w:rsidR="001472A4" w:rsidRPr="00C02113" w:rsidRDefault="001472A4" w:rsidP="004D2DE4">
            <w:pPr>
              <w:jc w:val="center"/>
            </w:pPr>
            <w:r w:rsidRPr="00C02113">
              <w:t>10</w:t>
            </w:r>
          </w:p>
        </w:tc>
        <w:tc>
          <w:tcPr>
            <w:tcW w:w="1472" w:type="dxa"/>
            <w:vAlign w:val="center"/>
          </w:tcPr>
          <w:p w:rsidR="001472A4" w:rsidRPr="00C02113" w:rsidRDefault="001472A4" w:rsidP="004D2DE4">
            <w:pPr>
              <w:jc w:val="center"/>
            </w:pPr>
            <w:r w:rsidRPr="00C02113">
              <w:t>11</w:t>
            </w:r>
          </w:p>
        </w:tc>
      </w:tr>
      <w:tr w:rsidR="001472A4" w:rsidRPr="00C02113" w:rsidTr="004D2DE4">
        <w:tc>
          <w:tcPr>
            <w:tcW w:w="1983" w:type="dxa"/>
          </w:tcPr>
          <w:p w:rsidR="001472A4" w:rsidRPr="00C02113" w:rsidRDefault="001472A4" w:rsidP="004D2DE4">
            <w:pPr>
              <w:jc w:val="center"/>
            </w:pPr>
          </w:p>
        </w:tc>
        <w:tc>
          <w:tcPr>
            <w:tcW w:w="1246" w:type="dxa"/>
          </w:tcPr>
          <w:p w:rsidR="001472A4" w:rsidRPr="00C02113" w:rsidRDefault="001472A4" w:rsidP="004D2DE4">
            <w:pPr>
              <w:jc w:val="center"/>
            </w:pPr>
          </w:p>
        </w:tc>
        <w:tc>
          <w:tcPr>
            <w:tcW w:w="1246" w:type="dxa"/>
          </w:tcPr>
          <w:p w:rsidR="001472A4" w:rsidRPr="00C02113" w:rsidRDefault="001472A4" w:rsidP="004D2DE4">
            <w:pPr>
              <w:jc w:val="center"/>
            </w:pPr>
          </w:p>
        </w:tc>
        <w:tc>
          <w:tcPr>
            <w:tcW w:w="1020" w:type="dxa"/>
          </w:tcPr>
          <w:p w:rsidR="001472A4" w:rsidRPr="00C02113" w:rsidRDefault="001472A4" w:rsidP="004D2DE4">
            <w:pPr>
              <w:jc w:val="center"/>
            </w:pPr>
            <w:r w:rsidRPr="00C02113">
              <w:t>Функ</w:t>
            </w:r>
            <w:r w:rsidRPr="00C02113">
              <w:softHyphen/>
              <w:t>циональ</w:t>
            </w:r>
            <w:r w:rsidRPr="00C02113">
              <w:softHyphen/>
              <w:t>ная зона</w:t>
            </w:r>
          </w:p>
        </w:tc>
        <w:tc>
          <w:tcPr>
            <w:tcW w:w="1466" w:type="dxa"/>
          </w:tcPr>
          <w:p w:rsidR="001472A4" w:rsidRPr="00C02113" w:rsidRDefault="001472A4" w:rsidP="004D2DE4">
            <w:pPr>
              <w:jc w:val="center"/>
            </w:pPr>
            <w:r w:rsidRPr="00C02113">
              <w:t>Тоже</w:t>
            </w:r>
          </w:p>
        </w:tc>
        <w:tc>
          <w:tcPr>
            <w:tcW w:w="1466" w:type="dxa"/>
          </w:tcPr>
          <w:p w:rsidR="001472A4" w:rsidRPr="00C02113" w:rsidRDefault="001472A4" w:rsidP="004D2DE4">
            <w:pPr>
              <w:jc w:val="center"/>
            </w:pPr>
            <w:r w:rsidRPr="00C02113">
              <w:t>Тоже</w:t>
            </w:r>
          </w:p>
        </w:tc>
        <w:tc>
          <w:tcPr>
            <w:tcW w:w="1466" w:type="dxa"/>
          </w:tcPr>
          <w:p w:rsidR="001472A4" w:rsidRPr="00C02113" w:rsidRDefault="001472A4" w:rsidP="004D2DE4">
            <w:pPr>
              <w:jc w:val="center"/>
            </w:pPr>
            <w:r w:rsidRPr="00C02113">
              <w:t>Тоже</w:t>
            </w:r>
          </w:p>
        </w:tc>
        <w:tc>
          <w:tcPr>
            <w:tcW w:w="1466" w:type="dxa"/>
          </w:tcPr>
          <w:p w:rsidR="001472A4" w:rsidRPr="00C02113" w:rsidRDefault="001472A4" w:rsidP="004D2DE4">
            <w:pPr>
              <w:jc w:val="center"/>
            </w:pPr>
            <w:r w:rsidRPr="00C02113">
              <w:t>Тоже</w:t>
            </w:r>
          </w:p>
        </w:tc>
        <w:tc>
          <w:tcPr>
            <w:tcW w:w="1466" w:type="dxa"/>
          </w:tcPr>
          <w:p w:rsidR="001472A4" w:rsidRPr="00C02113" w:rsidRDefault="001472A4" w:rsidP="004D2DE4">
            <w:pPr>
              <w:jc w:val="center"/>
            </w:pPr>
            <w:r w:rsidRPr="00C02113">
              <w:t>Тоже</w:t>
            </w:r>
          </w:p>
        </w:tc>
        <w:tc>
          <w:tcPr>
            <w:tcW w:w="1466" w:type="dxa"/>
          </w:tcPr>
          <w:p w:rsidR="001472A4" w:rsidRPr="00C02113" w:rsidRDefault="001472A4" w:rsidP="004D2DE4">
            <w:pPr>
              <w:jc w:val="center"/>
            </w:pPr>
            <w:r w:rsidRPr="00C02113">
              <w:t>Тоже</w:t>
            </w:r>
          </w:p>
        </w:tc>
        <w:tc>
          <w:tcPr>
            <w:tcW w:w="1472" w:type="dxa"/>
          </w:tcPr>
          <w:p w:rsidR="001472A4" w:rsidRPr="00C02113" w:rsidRDefault="001472A4" w:rsidP="004D2DE4">
            <w:pPr>
              <w:jc w:val="center"/>
            </w:pPr>
            <w:r w:rsidRPr="00C02113">
              <w:t>Тоже</w:t>
            </w:r>
          </w:p>
        </w:tc>
      </w:tr>
      <w:tr w:rsidR="001472A4" w:rsidRPr="00C02113" w:rsidTr="004D2DE4">
        <w:tc>
          <w:tcPr>
            <w:tcW w:w="1983" w:type="dxa"/>
            <w:vAlign w:val="center"/>
          </w:tcPr>
          <w:p w:rsidR="001472A4" w:rsidRPr="00C02113" w:rsidRDefault="001472A4" w:rsidP="004D2DE4">
            <w:pPr>
              <w:jc w:val="center"/>
            </w:pPr>
            <w:r w:rsidRPr="00C02113">
              <w:t>1</w:t>
            </w:r>
          </w:p>
        </w:tc>
        <w:tc>
          <w:tcPr>
            <w:tcW w:w="1246" w:type="dxa"/>
            <w:vAlign w:val="center"/>
          </w:tcPr>
          <w:p w:rsidR="001472A4" w:rsidRPr="00C02113" w:rsidRDefault="001472A4" w:rsidP="004D2DE4">
            <w:pPr>
              <w:jc w:val="center"/>
            </w:pPr>
            <w:r w:rsidRPr="00C02113">
              <w:t>2</w:t>
            </w:r>
          </w:p>
        </w:tc>
        <w:tc>
          <w:tcPr>
            <w:tcW w:w="1246" w:type="dxa"/>
            <w:vAlign w:val="center"/>
          </w:tcPr>
          <w:p w:rsidR="001472A4" w:rsidRPr="00C02113" w:rsidRDefault="001472A4" w:rsidP="004D2DE4">
            <w:pPr>
              <w:jc w:val="center"/>
            </w:pPr>
            <w:r w:rsidRPr="00C02113">
              <w:t>3</w:t>
            </w:r>
          </w:p>
        </w:tc>
        <w:tc>
          <w:tcPr>
            <w:tcW w:w="1020" w:type="dxa"/>
            <w:vAlign w:val="center"/>
          </w:tcPr>
          <w:p w:rsidR="001472A4" w:rsidRPr="00C02113" w:rsidRDefault="001472A4" w:rsidP="004D2DE4">
            <w:pPr>
              <w:jc w:val="center"/>
            </w:pPr>
            <w:r w:rsidRPr="00C02113">
              <w:t>4</w:t>
            </w:r>
          </w:p>
        </w:tc>
        <w:tc>
          <w:tcPr>
            <w:tcW w:w="1466" w:type="dxa"/>
            <w:vAlign w:val="center"/>
          </w:tcPr>
          <w:p w:rsidR="001472A4" w:rsidRPr="00C02113" w:rsidRDefault="001472A4" w:rsidP="004D2DE4">
            <w:pPr>
              <w:jc w:val="center"/>
            </w:pPr>
            <w:r w:rsidRPr="00C02113">
              <w:t>5</w:t>
            </w:r>
          </w:p>
        </w:tc>
        <w:tc>
          <w:tcPr>
            <w:tcW w:w="1466" w:type="dxa"/>
            <w:vAlign w:val="center"/>
          </w:tcPr>
          <w:p w:rsidR="001472A4" w:rsidRPr="00C02113" w:rsidRDefault="001472A4" w:rsidP="004D2DE4">
            <w:pPr>
              <w:jc w:val="center"/>
            </w:pPr>
            <w:r w:rsidRPr="00C02113">
              <w:t>6</w:t>
            </w:r>
          </w:p>
        </w:tc>
        <w:tc>
          <w:tcPr>
            <w:tcW w:w="1466" w:type="dxa"/>
            <w:vAlign w:val="center"/>
          </w:tcPr>
          <w:p w:rsidR="001472A4" w:rsidRPr="00C02113" w:rsidRDefault="001472A4" w:rsidP="004D2DE4">
            <w:pPr>
              <w:jc w:val="center"/>
            </w:pPr>
            <w:r w:rsidRPr="00C02113">
              <w:t>7</w:t>
            </w:r>
          </w:p>
        </w:tc>
        <w:tc>
          <w:tcPr>
            <w:tcW w:w="1466" w:type="dxa"/>
            <w:vAlign w:val="center"/>
          </w:tcPr>
          <w:p w:rsidR="001472A4" w:rsidRPr="00C02113" w:rsidRDefault="001472A4" w:rsidP="004D2DE4">
            <w:pPr>
              <w:jc w:val="center"/>
            </w:pPr>
            <w:r w:rsidRPr="00C02113">
              <w:t>8</w:t>
            </w:r>
          </w:p>
        </w:tc>
        <w:tc>
          <w:tcPr>
            <w:tcW w:w="1466" w:type="dxa"/>
            <w:vAlign w:val="center"/>
          </w:tcPr>
          <w:p w:rsidR="001472A4" w:rsidRPr="00C02113" w:rsidRDefault="001472A4" w:rsidP="004D2DE4">
            <w:pPr>
              <w:jc w:val="center"/>
            </w:pPr>
            <w:r w:rsidRPr="00C02113">
              <w:t>9</w:t>
            </w:r>
          </w:p>
        </w:tc>
        <w:tc>
          <w:tcPr>
            <w:tcW w:w="1466" w:type="dxa"/>
            <w:vAlign w:val="center"/>
          </w:tcPr>
          <w:p w:rsidR="001472A4" w:rsidRPr="00C02113" w:rsidRDefault="001472A4" w:rsidP="004D2DE4">
            <w:pPr>
              <w:jc w:val="center"/>
            </w:pPr>
            <w:r w:rsidRPr="00C02113">
              <w:t>10</w:t>
            </w:r>
          </w:p>
        </w:tc>
        <w:tc>
          <w:tcPr>
            <w:tcW w:w="1472" w:type="dxa"/>
            <w:vAlign w:val="center"/>
          </w:tcPr>
          <w:p w:rsidR="001472A4" w:rsidRPr="00C02113" w:rsidRDefault="001472A4" w:rsidP="004D2DE4">
            <w:pPr>
              <w:jc w:val="center"/>
            </w:pPr>
            <w:r w:rsidRPr="00C02113">
              <w:t>11</w:t>
            </w:r>
          </w:p>
        </w:tc>
      </w:tr>
    </w:tbl>
    <w:p w:rsidR="001472A4" w:rsidRPr="00C02113" w:rsidRDefault="001472A4" w:rsidP="001472A4"/>
    <w:p w:rsidR="001472A4" w:rsidRPr="00C02113" w:rsidRDefault="001472A4" w:rsidP="001472A4">
      <w:pPr>
        <w:jc w:val="both"/>
        <w:rPr>
          <w:b/>
          <w:bCs/>
        </w:rPr>
      </w:pPr>
    </w:p>
    <w:p w:rsidR="001472A4" w:rsidRPr="00C02113" w:rsidRDefault="001472A4" w:rsidP="001472A4">
      <w:pPr>
        <w:spacing w:before="180" w:after="180"/>
        <w:jc w:val="both"/>
        <w:rPr>
          <w:b/>
          <w:bCs/>
        </w:rPr>
        <w:sectPr w:rsidR="001472A4" w:rsidRPr="00C02113" w:rsidSect="009A1EEA">
          <w:pgSz w:w="16838" w:h="11906" w:orient="landscape"/>
          <w:pgMar w:top="1134" w:right="567" w:bottom="567" w:left="567" w:header="397" w:footer="709" w:gutter="0"/>
          <w:cols w:space="709"/>
        </w:sectPr>
      </w:pPr>
    </w:p>
    <w:p w:rsidR="001472A4" w:rsidRPr="00C02113" w:rsidRDefault="001472A4" w:rsidP="001472A4">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1472A4" w:rsidRPr="00C02113" w:rsidRDefault="001472A4" w:rsidP="001472A4">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1472A4" w:rsidRPr="00C02113" w:rsidTr="004D2DE4">
        <w:tc>
          <w:tcPr>
            <w:tcW w:w="312" w:type="dxa"/>
            <w:tcBorders>
              <w:top w:val="nil"/>
              <w:left w:val="nil"/>
              <w:bottom w:val="nil"/>
              <w:right w:val="nil"/>
            </w:tcBorders>
            <w:vAlign w:val="bottom"/>
          </w:tcPr>
          <w:p w:rsidR="001472A4" w:rsidRPr="00C02113" w:rsidRDefault="001472A4" w:rsidP="004D2DE4">
            <w:r w:rsidRPr="00C02113">
              <w:t>№</w:t>
            </w:r>
          </w:p>
        </w:tc>
        <w:tc>
          <w:tcPr>
            <w:tcW w:w="2835" w:type="dxa"/>
            <w:tcBorders>
              <w:top w:val="nil"/>
              <w:left w:val="nil"/>
              <w:bottom w:val="single" w:sz="4" w:space="0" w:color="auto"/>
              <w:right w:val="nil"/>
            </w:tcBorders>
            <w:vAlign w:val="bottom"/>
          </w:tcPr>
          <w:p w:rsidR="001472A4" w:rsidRPr="00C02113" w:rsidRDefault="001472A4" w:rsidP="004D2DE4">
            <w:pPr>
              <w:jc w:val="center"/>
            </w:pPr>
          </w:p>
        </w:tc>
        <w:tc>
          <w:tcPr>
            <w:tcW w:w="170" w:type="dxa"/>
            <w:tcBorders>
              <w:top w:val="nil"/>
              <w:left w:val="nil"/>
              <w:bottom w:val="nil"/>
              <w:right w:val="nil"/>
            </w:tcBorders>
            <w:vAlign w:val="bottom"/>
          </w:tcPr>
          <w:p w:rsidR="001472A4" w:rsidRPr="00C02113" w:rsidRDefault="001472A4" w:rsidP="004D2DE4">
            <w:r w:rsidRPr="00C02113">
              <w:t>,</w:t>
            </w:r>
          </w:p>
        </w:tc>
        <w:tc>
          <w:tcPr>
            <w:tcW w:w="6549" w:type="dxa"/>
            <w:tcBorders>
              <w:top w:val="nil"/>
              <w:left w:val="nil"/>
              <w:bottom w:val="single" w:sz="4" w:space="0" w:color="auto"/>
              <w:right w:val="nil"/>
            </w:tcBorders>
            <w:vAlign w:val="bottom"/>
          </w:tcPr>
          <w:p w:rsidR="001472A4" w:rsidRPr="00C02113" w:rsidRDefault="001472A4" w:rsidP="004D2DE4">
            <w:pPr>
              <w:jc w:val="center"/>
            </w:pPr>
          </w:p>
        </w:tc>
        <w:tc>
          <w:tcPr>
            <w:tcW w:w="170" w:type="dxa"/>
            <w:tcBorders>
              <w:top w:val="nil"/>
              <w:left w:val="nil"/>
              <w:bottom w:val="nil"/>
              <w:right w:val="nil"/>
            </w:tcBorders>
            <w:vAlign w:val="bottom"/>
          </w:tcPr>
          <w:p w:rsidR="001472A4" w:rsidRPr="00C02113" w:rsidRDefault="001472A4" w:rsidP="004D2DE4">
            <w:r w:rsidRPr="00C02113">
              <w:t>,</w:t>
            </w:r>
          </w:p>
        </w:tc>
      </w:tr>
      <w:tr w:rsidR="001472A4" w:rsidRPr="00C02113" w:rsidTr="004D2DE4">
        <w:tc>
          <w:tcPr>
            <w:tcW w:w="312" w:type="dxa"/>
            <w:tcBorders>
              <w:top w:val="nil"/>
              <w:left w:val="nil"/>
              <w:bottom w:val="nil"/>
              <w:right w:val="nil"/>
            </w:tcBorders>
          </w:tcPr>
          <w:p w:rsidR="001472A4" w:rsidRPr="00C02113" w:rsidRDefault="001472A4" w:rsidP="004D2DE4">
            <w:pPr>
              <w:rPr>
                <w:sz w:val="18"/>
                <w:szCs w:val="18"/>
              </w:rPr>
            </w:pPr>
          </w:p>
        </w:tc>
        <w:tc>
          <w:tcPr>
            <w:tcW w:w="2835"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1472A4" w:rsidRPr="00C02113" w:rsidRDefault="001472A4" w:rsidP="004D2DE4">
            <w:pPr>
              <w:rPr>
                <w:sz w:val="18"/>
                <w:szCs w:val="18"/>
              </w:rPr>
            </w:pPr>
          </w:p>
        </w:tc>
        <w:tc>
          <w:tcPr>
            <w:tcW w:w="6549"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1472A4" w:rsidRPr="00C02113" w:rsidRDefault="001472A4" w:rsidP="004D2DE4">
            <w:pPr>
              <w:rPr>
                <w:sz w:val="18"/>
                <w:szCs w:val="18"/>
              </w:rPr>
            </w:pPr>
          </w:p>
        </w:tc>
      </w:tr>
    </w:tbl>
    <w:p w:rsidR="001472A4" w:rsidRPr="00C02113" w:rsidRDefault="001472A4" w:rsidP="001472A4">
      <w:pPr>
        <w:rPr>
          <w:sz w:val="2"/>
          <w:szCs w:val="2"/>
        </w:rPr>
      </w:pPr>
    </w:p>
    <w:tbl>
      <w:tblPr>
        <w:tblW w:w="0" w:type="auto"/>
        <w:tblInd w:w="3317" w:type="dxa"/>
        <w:tblLayout w:type="fixed"/>
        <w:tblCellMar>
          <w:left w:w="28" w:type="dxa"/>
          <w:right w:w="28" w:type="dxa"/>
        </w:tblCellMar>
        <w:tblLook w:val="0000"/>
      </w:tblPr>
      <w:tblGrid>
        <w:gridCol w:w="4026"/>
        <w:gridCol w:w="2637"/>
      </w:tblGrid>
      <w:tr w:rsidR="001472A4" w:rsidRPr="00C02113" w:rsidTr="004D2DE4">
        <w:tc>
          <w:tcPr>
            <w:tcW w:w="4026" w:type="dxa"/>
            <w:tcBorders>
              <w:top w:val="nil"/>
              <w:left w:val="nil"/>
              <w:bottom w:val="nil"/>
              <w:right w:val="nil"/>
            </w:tcBorders>
            <w:vAlign w:val="bottom"/>
          </w:tcPr>
          <w:p w:rsidR="001472A4" w:rsidRPr="00C02113" w:rsidRDefault="001472A4" w:rsidP="004D2DE4">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1472A4" w:rsidRPr="00C02113" w:rsidRDefault="001472A4" w:rsidP="004D2DE4">
            <w:pPr>
              <w:jc w:val="center"/>
            </w:pPr>
          </w:p>
        </w:tc>
      </w:tr>
    </w:tbl>
    <w:p w:rsidR="001472A4" w:rsidRPr="00C02113" w:rsidRDefault="001472A4" w:rsidP="001472A4">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1472A4" w:rsidRPr="00C02113" w:rsidTr="004D2DE4">
        <w:tc>
          <w:tcPr>
            <w:tcW w:w="312" w:type="dxa"/>
            <w:tcBorders>
              <w:top w:val="nil"/>
              <w:left w:val="nil"/>
              <w:bottom w:val="nil"/>
              <w:right w:val="nil"/>
            </w:tcBorders>
            <w:vAlign w:val="bottom"/>
          </w:tcPr>
          <w:p w:rsidR="001472A4" w:rsidRPr="00C02113" w:rsidRDefault="001472A4" w:rsidP="004D2DE4">
            <w:r w:rsidRPr="00C02113">
              <w:t>№</w:t>
            </w:r>
          </w:p>
        </w:tc>
        <w:tc>
          <w:tcPr>
            <w:tcW w:w="2835" w:type="dxa"/>
            <w:tcBorders>
              <w:top w:val="nil"/>
              <w:left w:val="nil"/>
              <w:bottom w:val="single" w:sz="4" w:space="0" w:color="auto"/>
              <w:right w:val="nil"/>
            </w:tcBorders>
            <w:vAlign w:val="bottom"/>
          </w:tcPr>
          <w:p w:rsidR="001472A4" w:rsidRPr="00C02113" w:rsidRDefault="001472A4" w:rsidP="004D2DE4">
            <w:pPr>
              <w:jc w:val="center"/>
            </w:pPr>
          </w:p>
        </w:tc>
        <w:tc>
          <w:tcPr>
            <w:tcW w:w="170" w:type="dxa"/>
            <w:tcBorders>
              <w:top w:val="nil"/>
              <w:left w:val="nil"/>
              <w:bottom w:val="nil"/>
              <w:right w:val="nil"/>
            </w:tcBorders>
            <w:vAlign w:val="bottom"/>
          </w:tcPr>
          <w:p w:rsidR="001472A4" w:rsidRPr="00C02113" w:rsidRDefault="001472A4" w:rsidP="004D2DE4">
            <w:r w:rsidRPr="00C02113">
              <w:t>,</w:t>
            </w:r>
          </w:p>
        </w:tc>
        <w:tc>
          <w:tcPr>
            <w:tcW w:w="6549" w:type="dxa"/>
            <w:tcBorders>
              <w:top w:val="nil"/>
              <w:left w:val="nil"/>
              <w:bottom w:val="single" w:sz="4" w:space="0" w:color="auto"/>
              <w:right w:val="nil"/>
            </w:tcBorders>
            <w:vAlign w:val="bottom"/>
          </w:tcPr>
          <w:p w:rsidR="001472A4" w:rsidRPr="00C02113" w:rsidRDefault="001472A4" w:rsidP="004D2DE4">
            <w:pPr>
              <w:jc w:val="center"/>
            </w:pPr>
          </w:p>
        </w:tc>
        <w:tc>
          <w:tcPr>
            <w:tcW w:w="170" w:type="dxa"/>
            <w:tcBorders>
              <w:top w:val="nil"/>
              <w:left w:val="nil"/>
              <w:bottom w:val="nil"/>
              <w:right w:val="nil"/>
            </w:tcBorders>
            <w:vAlign w:val="bottom"/>
          </w:tcPr>
          <w:p w:rsidR="001472A4" w:rsidRPr="00C02113" w:rsidRDefault="001472A4" w:rsidP="004D2DE4">
            <w:r w:rsidRPr="00C02113">
              <w:t>,</w:t>
            </w:r>
          </w:p>
        </w:tc>
      </w:tr>
      <w:tr w:rsidR="001472A4" w:rsidRPr="00C02113" w:rsidTr="004D2DE4">
        <w:tc>
          <w:tcPr>
            <w:tcW w:w="312" w:type="dxa"/>
            <w:tcBorders>
              <w:top w:val="nil"/>
              <w:left w:val="nil"/>
              <w:bottom w:val="nil"/>
              <w:right w:val="nil"/>
            </w:tcBorders>
          </w:tcPr>
          <w:p w:rsidR="001472A4" w:rsidRPr="00C02113" w:rsidRDefault="001472A4" w:rsidP="004D2DE4">
            <w:pPr>
              <w:rPr>
                <w:sz w:val="18"/>
                <w:szCs w:val="18"/>
              </w:rPr>
            </w:pPr>
          </w:p>
        </w:tc>
        <w:tc>
          <w:tcPr>
            <w:tcW w:w="2835"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1472A4" w:rsidRPr="00C02113" w:rsidRDefault="001472A4" w:rsidP="004D2DE4">
            <w:pPr>
              <w:rPr>
                <w:sz w:val="18"/>
                <w:szCs w:val="18"/>
              </w:rPr>
            </w:pPr>
          </w:p>
        </w:tc>
        <w:tc>
          <w:tcPr>
            <w:tcW w:w="6549" w:type="dxa"/>
            <w:tcBorders>
              <w:top w:val="nil"/>
              <w:left w:val="nil"/>
              <w:bottom w:val="nil"/>
              <w:right w:val="nil"/>
            </w:tcBorders>
          </w:tcPr>
          <w:p w:rsidR="001472A4" w:rsidRPr="00C02113" w:rsidRDefault="001472A4" w:rsidP="004D2DE4">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1472A4" w:rsidRPr="00C02113" w:rsidRDefault="001472A4" w:rsidP="004D2DE4">
            <w:pPr>
              <w:rPr>
                <w:sz w:val="18"/>
                <w:szCs w:val="18"/>
              </w:rPr>
            </w:pPr>
          </w:p>
        </w:tc>
      </w:tr>
    </w:tbl>
    <w:p w:rsidR="001472A4" w:rsidRPr="00C02113" w:rsidRDefault="001472A4" w:rsidP="001472A4">
      <w:pPr>
        <w:spacing w:before="360"/>
      </w:pPr>
    </w:p>
    <w:p w:rsidR="001472A4" w:rsidRPr="00C02113" w:rsidRDefault="001472A4" w:rsidP="001472A4">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1472A4" w:rsidRPr="00C02113" w:rsidTr="004D2DE4">
        <w:trPr>
          <w:cantSplit/>
        </w:trPr>
        <w:tc>
          <w:tcPr>
            <w:tcW w:w="3062" w:type="dxa"/>
            <w:tcBorders>
              <w:top w:val="nil"/>
              <w:left w:val="nil"/>
              <w:bottom w:val="nil"/>
              <w:right w:val="nil"/>
            </w:tcBorders>
            <w:vAlign w:val="bottom"/>
          </w:tcPr>
          <w:p w:rsidR="001472A4" w:rsidRPr="00C02113" w:rsidRDefault="001472A4" w:rsidP="004D2DE4">
            <w:r w:rsidRPr="00C02113">
              <w:t>регистрационный номер в реестре</w:t>
            </w:r>
          </w:p>
        </w:tc>
        <w:tc>
          <w:tcPr>
            <w:tcW w:w="3232" w:type="dxa"/>
            <w:tcBorders>
              <w:top w:val="nil"/>
              <w:left w:val="nil"/>
              <w:bottom w:val="single" w:sz="4" w:space="0" w:color="auto"/>
              <w:right w:val="nil"/>
            </w:tcBorders>
            <w:vAlign w:val="bottom"/>
          </w:tcPr>
          <w:p w:rsidR="001472A4" w:rsidRPr="00C02113" w:rsidRDefault="001472A4" w:rsidP="004D2DE4">
            <w:pPr>
              <w:jc w:val="center"/>
            </w:pPr>
          </w:p>
        </w:tc>
        <w:tc>
          <w:tcPr>
            <w:tcW w:w="369" w:type="dxa"/>
            <w:tcBorders>
              <w:top w:val="nil"/>
              <w:left w:val="nil"/>
              <w:bottom w:val="nil"/>
              <w:right w:val="nil"/>
            </w:tcBorders>
            <w:vAlign w:val="bottom"/>
          </w:tcPr>
          <w:p w:rsidR="001472A4" w:rsidRPr="00C02113" w:rsidRDefault="001472A4" w:rsidP="004D2DE4">
            <w:pPr>
              <w:jc w:val="center"/>
            </w:pPr>
            <w:r w:rsidRPr="00C02113">
              <w:t>от</w:t>
            </w:r>
          </w:p>
        </w:tc>
        <w:tc>
          <w:tcPr>
            <w:tcW w:w="3317" w:type="dxa"/>
            <w:tcBorders>
              <w:top w:val="nil"/>
              <w:left w:val="nil"/>
              <w:bottom w:val="single" w:sz="4" w:space="0" w:color="auto"/>
              <w:right w:val="nil"/>
            </w:tcBorders>
            <w:vAlign w:val="bottom"/>
          </w:tcPr>
          <w:p w:rsidR="001472A4" w:rsidRPr="00C02113" w:rsidRDefault="001472A4" w:rsidP="004D2DE4">
            <w:pPr>
              <w:jc w:val="center"/>
            </w:pPr>
          </w:p>
        </w:tc>
      </w:tr>
    </w:tbl>
    <w:p w:rsidR="001472A4" w:rsidRPr="00C02113" w:rsidRDefault="001472A4" w:rsidP="001472A4">
      <w:pPr>
        <w:spacing w:after="180"/>
        <w:ind w:left="6634"/>
        <w:jc w:val="center"/>
        <w:rPr>
          <w:sz w:val="18"/>
          <w:szCs w:val="18"/>
        </w:rPr>
      </w:pPr>
      <w:r w:rsidRPr="00C02113">
        <w:rPr>
          <w:sz w:val="18"/>
          <w:szCs w:val="18"/>
        </w:rPr>
        <w:t>(дата)</w:t>
      </w:r>
    </w:p>
    <w:p w:rsidR="001472A4" w:rsidRPr="00C02113" w:rsidRDefault="001472A4" w:rsidP="001472A4">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1472A4" w:rsidRPr="00C02113" w:rsidTr="004D2DE4">
        <w:trPr>
          <w:cantSplit/>
        </w:trPr>
        <w:tc>
          <w:tcPr>
            <w:tcW w:w="9979" w:type="dxa"/>
            <w:gridSpan w:val="9"/>
          </w:tcPr>
          <w:p w:rsidR="001472A4" w:rsidRPr="00C02113" w:rsidRDefault="001472A4" w:rsidP="004D2DE4">
            <w:pPr>
              <w:keepNext/>
              <w:jc w:val="center"/>
            </w:pPr>
            <w:r w:rsidRPr="00C02113">
              <w:t>Информация о расчетных показателях минимально допустимого уровня обеспеченности территории</w:t>
            </w:r>
          </w:p>
        </w:tc>
      </w:tr>
      <w:tr w:rsidR="001472A4" w:rsidRPr="00C02113" w:rsidTr="004D2DE4">
        <w:trPr>
          <w:cantSplit/>
        </w:trPr>
        <w:tc>
          <w:tcPr>
            <w:tcW w:w="3345" w:type="dxa"/>
            <w:gridSpan w:val="3"/>
          </w:tcPr>
          <w:p w:rsidR="001472A4" w:rsidRPr="00C02113" w:rsidRDefault="001472A4" w:rsidP="004D2DE4">
            <w:pPr>
              <w:jc w:val="center"/>
            </w:pPr>
            <w:r w:rsidRPr="00C02113">
              <w:t>Объекты коммунальной инфраструктуры</w:t>
            </w:r>
          </w:p>
        </w:tc>
        <w:tc>
          <w:tcPr>
            <w:tcW w:w="3345" w:type="dxa"/>
            <w:gridSpan w:val="3"/>
          </w:tcPr>
          <w:p w:rsidR="001472A4" w:rsidRPr="00C02113" w:rsidRDefault="001472A4" w:rsidP="004D2DE4">
            <w:pPr>
              <w:jc w:val="center"/>
            </w:pPr>
            <w:r w:rsidRPr="00C02113">
              <w:t>Объекты транспортной инфраструктуры</w:t>
            </w:r>
          </w:p>
        </w:tc>
        <w:tc>
          <w:tcPr>
            <w:tcW w:w="3289" w:type="dxa"/>
            <w:gridSpan w:val="3"/>
          </w:tcPr>
          <w:p w:rsidR="001472A4" w:rsidRPr="00C02113" w:rsidRDefault="001472A4" w:rsidP="004D2DE4">
            <w:pPr>
              <w:jc w:val="center"/>
            </w:pPr>
            <w:r w:rsidRPr="00C02113">
              <w:t>Объекты социальной инфраструктуры</w:t>
            </w:r>
          </w:p>
        </w:tc>
      </w:tr>
      <w:tr w:rsidR="001472A4" w:rsidRPr="00C02113" w:rsidTr="004D2DE4">
        <w:tc>
          <w:tcPr>
            <w:tcW w:w="1644"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c>
          <w:tcPr>
            <w:tcW w:w="1644"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c>
          <w:tcPr>
            <w:tcW w:w="1588"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r>
      <w:tr w:rsidR="001472A4" w:rsidRPr="00C02113" w:rsidTr="004D2DE4">
        <w:tc>
          <w:tcPr>
            <w:tcW w:w="1644" w:type="dxa"/>
          </w:tcPr>
          <w:p w:rsidR="001472A4" w:rsidRPr="00C02113" w:rsidRDefault="001472A4" w:rsidP="004D2DE4">
            <w:pPr>
              <w:jc w:val="center"/>
            </w:pPr>
            <w:r w:rsidRPr="00C02113">
              <w:t>1</w:t>
            </w:r>
          </w:p>
        </w:tc>
        <w:tc>
          <w:tcPr>
            <w:tcW w:w="850" w:type="dxa"/>
          </w:tcPr>
          <w:p w:rsidR="001472A4" w:rsidRPr="00C02113" w:rsidRDefault="001472A4" w:rsidP="004D2DE4">
            <w:pPr>
              <w:jc w:val="center"/>
            </w:pPr>
            <w:r w:rsidRPr="00C02113">
              <w:t>2</w:t>
            </w:r>
          </w:p>
        </w:tc>
        <w:tc>
          <w:tcPr>
            <w:tcW w:w="851" w:type="dxa"/>
          </w:tcPr>
          <w:p w:rsidR="001472A4" w:rsidRPr="00C02113" w:rsidRDefault="001472A4" w:rsidP="004D2DE4">
            <w:pPr>
              <w:jc w:val="center"/>
            </w:pPr>
            <w:r w:rsidRPr="00C02113">
              <w:t>3</w:t>
            </w:r>
          </w:p>
        </w:tc>
        <w:tc>
          <w:tcPr>
            <w:tcW w:w="1644" w:type="dxa"/>
          </w:tcPr>
          <w:p w:rsidR="001472A4" w:rsidRPr="00C02113" w:rsidRDefault="001472A4" w:rsidP="004D2DE4">
            <w:pPr>
              <w:jc w:val="center"/>
            </w:pPr>
            <w:r w:rsidRPr="00C02113">
              <w:t>4</w:t>
            </w:r>
          </w:p>
        </w:tc>
        <w:tc>
          <w:tcPr>
            <w:tcW w:w="850" w:type="dxa"/>
          </w:tcPr>
          <w:p w:rsidR="001472A4" w:rsidRPr="00C02113" w:rsidRDefault="001472A4" w:rsidP="004D2DE4">
            <w:pPr>
              <w:jc w:val="center"/>
            </w:pPr>
            <w:r w:rsidRPr="00C02113">
              <w:t>5</w:t>
            </w:r>
          </w:p>
        </w:tc>
        <w:tc>
          <w:tcPr>
            <w:tcW w:w="851" w:type="dxa"/>
          </w:tcPr>
          <w:p w:rsidR="001472A4" w:rsidRPr="00C02113" w:rsidRDefault="001472A4" w:rsidP="004D2DE4">
            <w:pPr>
              <w:jc w:val="center"/>
            </w:pPr>
            <w:r w:rsidRPr="00C02113">
              <w:t>6</w:t>
            </w:r>
          </w:p>
        </w:tc>
        <w:tc>
          <w:tcPr>
            <w:tcW w:w="1588" w:type="dxa"/>
          </w:tcPr>
          <w:p w:rsidR="001472A4" w:rsidRPr="00C02113" w:rsidRDefault="001472A4" w:rsidP="004D2DE4">
            <w:pPr>
              <w:jc w:val="center"/>
            </w:pPr>
            <w:r w:rsidRPr="00C02113">
              <w:t>7</w:t>
            </w:r>
          </w:p>
        </w:tc>
        <w:tc>
          <w:tcPr>
            <w:tcW w:w="850" w:type="dxa"/>
          </w:tcPr>
          <w:p w:rsidR="001472A4" w:rsidRPr="00C02113" w:rsidRDefault="001472A4" w:rsidP="004D2DE4">
            <w:pPr>
              <w:jc w:val="center"/>
            </w:pPr>
            <w:r w:rsidRPr="00C02113">
              <w:t>8</w:t>
            </w:r>
          </w:p>
        </w:tc>
        <w:tc>
          <w:tcPr>
            <w:tcW w:w="851" w:type="dxa"/>
          </w:tcPr>
          <w:p w:rsidR="001472A4" w:rsidRPr="00C02113" w:rsidRDefault="001472A4" w:rsidP="004D2DE4">
            <w:pPr>
              <w:jc w:val="center"/>
            </w:pPr>
            <w:r w:rsidRPr="00C02113">
              <w:t>9</w:t>
            </w:r>
          </w:p>
        </w:tc>
      </w:tr>
      <w:tr w:rsidR="001472A4" w:rsidRPr="00C02113" w:rsidTr="004D2DE4">
        <w:tc>
          <w:tcPr>
            <w:tcW w:w="1644"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c>
          <w:tcPr>
            <w:tcW w:w="1644"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c>
          <w:tcPr>
            <w:tcW w:w="1588"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r>
      <w:tr w:rsidR="001472A4" w:rsidRPr="00C02113" w:rsidTr="004D2DE4">
        <w:trPr>
          <w:cantSplit/>
        </w:trPr>
        <w:tc>
          <w:tcPr>
            <w:tcW w:w="9979" w:type="dxa"/>
            <w:gridSpan w:val="9"/>
          </w:tcPr>
          <w:p w:rsidR="001472A4" w:rsidRPr="00C02113" w:rsidRDefault="001472A4" w:rsidP="004D2DE4">
            <w:pPr>
              <w:jc w:val="center"/>
            </w:pPr>
            <w:r w:rsidRPr="00C02113">
              <w:lastRenderedPageBreak/>
              <w:t>Информация о расчетных показателях максимально допустимого уровня территориальной доступности</w:t>
            </w:r>
          </w:p>
        </w:tc>
      </w:tr>
      <w:tr w:rsidR="001472A4" w:rsidRPr="00C02113" w:rsidTr="004D2DE4">
        <w:tc>
          <w:tcPr>
            <w:tcW w:w="1644"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c>
          <w:tcPr>
            <w:tcW w:w="1644"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c>
          <w:tcPr>
            <w:tcW w:w="1588" w:type="dxa"/>
          </w:tcPr>
          <w:p w:rsidR="001472A4" w:rsidRPr="00C02113" w:rsidRDefault="001472A4" w:rsidP="004D2DE4">
            <w:pPr>
              <w:jc w:val="center"/>
            </w:pPr>
            <w:r w:rsidRPr="00C02113">
              <w:t>Наимено</w:t>
            </w:r>
            <w:r w:rsidRPr="00C02113">
              <w:softHyphen/>
              <w:t>вание вида объекта</w:t>
            </w:r>
          </w:p>
        </w:tc>
        <w:tc>
          <w:tcPr>
            <w:tcW w:w="850" w:type="dxa"/>
          </w:tcPr>
          <w:p w:rsidR="001472A4" w:rsidRPr="00C02113" w:rsidRDefault="001472A4" w:rsidP="004D2DE4">
            <w:pPr>
              <w:jc w:val="center"/>
            </w:pPr>
            <w:r w:rsidRPr="00C02113">
              <w:t>Единица изме</w:t>
            </w:r>
            <w:r w:rsidRPr="00C02113">
              <w:softHyphen/>
              <w:t>рения</w:t>
            </w:r>
          </w:p>
        </w:tc>
        <w:tc>
          <w:tcPr>
            <w:tcW w:w="851" w:type="dxa"/>
          </w:tcPr>
          <w:p w:rsidR="001472A4" w:rsidRPr="00C02113" w:rsidRDefault="001472A4" w:rsidP="004D2DE4">
            <w:pPr>
              <w:jc w:val="center"/>
            </w:pPr>
            <w:r w:rsidRPr="00C02113">
              <w:t>Расчет</w:t>
            </w:r>
            <w:r w:rsidRPr="00C02113">
              <w:softHyphen/>
              <w:t>ный пока</w:t>
            </w:r>
            <w:r w:rsidRPr="00C02113">
              <w:softHyphen/>
              <w:t>затель</w:t>
            </w:r>
          </w:p>
        </w:tc>
      </w:tr>
      <w:tr w:rsidR="001472A4" w:rsidRPr="00C02113" w:rsidTr="004D2DE4">
        <w:tc>
          <w:tcPr>
            <w:tcW w:w="1644" w:type="dxa"/>
          </w:tcPr>
          <w:p w:rsidR="001472A4" w:rsidRPr="00C02113" w:rsidRDefault="001472A4" w:rsidP="004D2DE4">
            <w:pPr>
              <w:jc w:val="center"/>
            </w:pPr>
            <w:r w:rsidRPr="00C02113">
              <w:t>1</w:t>
            </w:r>
          </w:p>
        </w:tc>
        <w:tc>
          <w:tcPr>
            <w:tcW w:w="850" w:type="dxa"/>
          </w:tcPr>
          <w:p w:rsidR="001472A4" w:rsidRPr="00C02113" w:rsidRDefault="001472A4" w:rsidP="004D2DE4">
            <w:pPr>
              <w:jc w:val="center"/>
            </w:pPr>
            <w:r w:rsidRPr="00C02113">
              <w:t>2</w:t>
            </w:r>
          </w:p>
        </w:tc>
        <w:tc>
          <w:tcPr>
            <w:tcW w:w="851" w:type="dxa"/>
          </w:tcPr>
          <w:p w:rsidR="001472A4" w:rsidRPr="00C02113" w:rsidRDefault="001472A4" w:rsidP="004D2DE4">
            <w:pPr>
              <w:jc w:val="center"/>
            </w:pPr>
            <w:r w:rsidRPr="00C02113">
              <w:t>3</w:t>
            </w:r>
          </w:p>
        </w:tc>
        <w:tc>
          <w:tcPr>
            <w:tcW w:w="1644" w:type="dxa"/>
          </w:tcPr>
          <w:p w:rsidR="001472A4" w:rsidRPr="00C02113" w:rsidRDefault="001472A4" w:rsidP="004D2DE4">
            <w:pPr>
              <w:jc w:val="center"/>
            </w:pPr>
            <w:r w:rsidRPr="00C02113">
              <w:t>4</w:t>
            </w:r>
          </w:p>
        </w:tc>
        <w:tc>
          <w:tcPr>
            <w:tcW w:w="850" w:type="dxa"/>
          </w:tcPr>
          <w:p w:rsidR="001472A4" w:rsidRPr="00C02113" w:rsidRDefault="001472A4" w:rsidP="004D2DE4">
            <w:pPr>
              <w:jc w:val="center"/>
            </w:pPr>
            <w:r w:rsidRPr="00C02113">
              <w:t>5</w:t>
            </w:r>
          </w:p>
        </w:tc>
        <w:tc>
          <w:tcPr>
            <w:tcW w:w="851" w:type="dxa"/>
          </w:tcPr>
          <w:p w:rsidR="001472A4" w:rsidRPr="00C02113" w:rsidRDefault="001472A4" w:rsidP="004D2DE4">
            <w:pPr>
              <w:jc w:val="center"/>
            </w:pPr>
            <w:r w:rsidRPr="00C02113">
              <w:t>6</w:t>
            </w:r>
          </w:p>
        </w:tc>
        <w:tc>
          <w:tcPr>
            <w:tcW w:w="1588" w:type="dxa"/>
          </w:tcPr>
          <w:p w:rsidR="001472A4" w:rsidRPr="00C02113" w:rsidRDefault="001472A4" w:rsidP="004D2DE4">
            <w:pPr>
              <w:jc w:val="center"/>
            </w:pPr>
            <w:r w:rsidRPr="00C02113">
              <w:t>7</w:t>
            </w:r>
          </w:p>
        </w:tc>
        <w:tc>
          <w:tcPr>
            <w:tcW w:w="850" w:type="dxa"/>
          </w:tcPr>
          <w:p w:rsidR="001472A4" w:rsidRPr="00C02113" w:rsidRDefault="001472A4" w:rsidP="004D2DE4">
            <w:pPr>
              <w:jc w:val="center"/>
            </w:pPr>
            <w:r w:rsidRPr="00C02113">
              <w:t>8</w:t>
            </w:r>
          </w:p>
        </w:tc>
        <w:tc>
          <w:tcPr>
            <w:tcW w:w="851" w:type="dxa"/>
          </w:tcPr>
          <w:p w:rsidR="001472A4" w:rsidRPr="00C02113" w:rsidRDefault="001472A4" w:rsidP="004D2DE4">
            <w:pPr>
              <w:jc w:val="center"/>
            </w:pPr>
            <w:r w:rsidRPr="00C02113">
              <w:t>9</w:t>
            </w:r>
          </w:p>
        </w:tc>
      </w:tr>
      <w:tr w:rsidR="001472A4" w:rsidRPr="00C02113" w:rsidTr="004D2DE4">
        <w:tc>
          <w:tcPr>
            <w:tcW w:w="1644"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c>
          <w:tcPr>
            <w:tcW w:w="1644"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c>
          <w:tcPr>
            <w:tcW w:w="1588" w:type="dxa"/>
          </w:tcPr>
          <w:p w:rsidR="001472A4" w:rsidRPr="00C02113" w:rsidRDefault="001472A4" w:rsidP="004D2DE4"/>
        </w:tc>
        <w:tc>
          <w:tcPr>
            <w:tcW w:w="850" w:type="dxa"/>
          </w:tcPr>
          <w:p w:rsidR="001472A4" w:rsidRPr="00C02113" w:rsidRDefault="001472A4" w:rsidP="004D2DE4">
            <w:pPr>
              <w:jc w:val="center"/>
            </w:pPr>
          </w:p>
        </w:tc>
        <w:tc>
          <w:tcPr>
            <w:tcW w:w="851" w:type="dxa"/>
          </w:tcPr>
          <w:p w:rsidR="001472A4" w:rsidRPr="00C02113" w:rsidRDefault="001472A4" w:rsidP="004D2DE4">
            <w:pPr>
              <w:jc w:val="center"/>
            </w:pPr>
          </w:p>
        </w:tc>
      </w:tr>
    </w:tbl>
    <w:p w:rsidR="001472A4" w:rsidRPr="00A307FC" w:rsidRDefault="001472A4" w:rsidP="001472A4">
      <w:pPr>
        <w:jc w:val="both"/>
        <w:rPr>
          <w:bCs/>
        </w:rPr>
      </w:pPr>
    </w:p>
    <w:p w:rsidR="001472A4" w:rsidRPr="00C02113" w:rsidRDefault="001472A4" w:rsidP="001472A4">
      <w:pPr>
        <w:jc w:val="both"/>
        <w:rPr>
          <w:b/>
          <w:bCs/>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Pr="00C02113" w:rsidRDefault="001472A4" w:rsidP="001472A4">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1472A4" w:rsidRPr="00C02113" w:rsidTr="004D2DE4">
        <w:trPr>
          <w:cantSplit/>
          <w:trHeight w:val="900"/>
        </w:trPr>
        <w:tc>
          <w:tcPr>
            <w:tcW w:w="2268" w:type="dxa"/>
            <w:vMerge w:val="restart"/>
          </w:tcPr>
          <w:p w:rsidR="001472A4" w:rsidRPr="00C02113" w:rsidRDefault="001472A4" w:rsidP="004D2DE4">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1472A4" w:rsidRPr="00C02113" w:rsidRDefault="001472A4" w:rsidP="004D2DE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1472A4" w:rsidRPr="00C02113" w:rsidTr="004D2DE4">
        <w:trPr>
          <w:cantSplit/>
        </w:trPr>
        <w:tc>
          <w:tcPr>
            <w:tcW w:w="2268" w:type="dxa"/>
            <w:vMerge/>
            <w:vAlign w:val="center"/>
          </w:tcPr>
          <w:p w:rsidR="001472A4" w:rsidRPr="00C02113" w:rsidRDefault="001472A4" w:rsidP="004D2DE4">
            <w:pPr>
              <w:jc w:val="center"/>
            </w:pPr>
          </w:p>
        </w:tc>
        <w:tc>
          <w:tcPr>
            <w:tcW w:w="1814" w:type="dxa"/>
          </w:tcPr>
          <w:p w:rsidR="001472A4" w:rsidRPr="00C02113" w:rsidRDefault="001472A4" w:rsidP="004D2DE4">
            <w:pPr>
              <w:jc w:val="center"/>
            </w:pPr>
            <w:r w:rsidRPr="00C02113">
              <w:t>Обозначение (номер) характерной точки</w:t>
            </w:r>
          </w:p>
        </w:tc>
        <w:tc>
          <w:tcPr>
            <w:tcW w:w="2948" w:type="dxa"/>
          </w:tcPr>
          <w:p w:rsidR="001472A4" w:rsidRPr="00C02113" w:rsidRDefault="001472A4" w:rsidP="004D2DE4">
            <w:pPr>
              <w:jc w:val="center"/>
            </w:pPr>
            <w:r w:rsidRPr="00C02113">
              <w:t>Х</w:t>
            </w:r>
          </w:p>
        </w:tc>
        <w:tc>
          <w:tcPr>
            <w:tcW w:w="2948" w:type="dxa"/>
          </w:tcPr>
          <w:p w:rsidR="001472A4" w:rsidRPr="00C02113" w:rsidRDefault="001472A4" w:rsidP="004D2DE4">
            <w:pPr>
              <w:jc w:val="center"/>
            </w:pPr>
            <w:r w:rsidRPr="00C02113">
              <w:t>Y</w:t>
            </w:r>
          </w:p>
        </w:tc>
      </w:tr>
      <w:tr w:rsidR="001472A4" w:rsidRPr="00C02113" w:rsidTr="004D2DE4">
        <w:trPr>
          <w:cantSplit/>
        </w:trPr>
        <w:tc>
          <w:tcPr>
            <w:tcW w:w="2268" w:type="dxa"/>
            <w:vAlign w:val="center"/>
          </w:tcPr>
          <w:p w:rsidR="001472A4" w:rsidRPr="00C02113" w:rsidRDefault="001472A4" w:rsidP="004D2DE4">
            <w:pPr>
              <w:jc w:val="center"/>
            </w:pPr>
            <w:r w:rsidRPr="00C02113">
              <w:t>1</w:t>
            </w:r>
          </w:p>
        </w:tc>
        <w:tc>
          <w:tcPr>
            <w:tcW w:w="1814" w:type="dxa"/>
            <w:vAlign w:val="center"/>
          </w:tcPr>
          <w:p w:rsidR="001472A4" w:rsidRPr="00C02113" w:rsidRDefault="001472A4" w:rsidP="004D2DE4">
            <w:pPr>
              <w:jc w:val="center"/>
            </w:pPr>
            <w:r w:rsidRPr="00C02113">
              <w:t>2</w:t>
            </w:r>
          </w:p>
        </w:tc>
        <w:tc>
          <w:tcPr>
            <w:tcW w:w="2948" w:type="dxa"/>
            <w:vAlign w:val="center"/>
          </w:tcPr>
          <w:p w:rsidR="001472A4" w:rsidRPr="00C02113" w:rsidRDefault="001472A4" w:rsidP="004D2DE4">
            <w:pPr>
              <w:jc w:val="center"/>
            </w:pPr>
            <w:r w:rsidRPr="00C02113">
              <w:t>3</w:t>
            </w:r>
          </w:p>
        </w:tc>
        <w:tc>
          <w:tcPr>
            <w:tcW w:w="2948" w:type="dxa"/>
            <w:vAlign w:val="center"/>
          </w:tcPr>
          <w:p w:rsidR="001472A4" w:rsidRPr="00C02113" w:rsidRDefault="001472A4" w:rsidP="004D2DE4">
            <w:pPr>
              <w:jc w:val="center"/>
            </w:pPr>
            <w:r w:rsidRPr="00C02113">
              <w:t>4</w:t>
            </w:r>
          </w:p>
        </w:tc>
      </w:tr>
      <w:tr w:rsidR="001472A4" w:rsidRPr="00C02113" w:rsidTr="004D2DE4">
        <w:trPr>
          <w:cantSplit/>
        </w:trPr>
        <w:tc>
          <w:tcPr>
            <w:tcW w:w="2268" w:type="dxa"/>
            <w:vAlign w:val="center"/>
          </w:tcPr>
          <w:p w:rsidR="001472A4" w:rsidRPr="00C02113" w:rsidRDefault="001472A4" w:rsidP="004D2DE4">
            <w:pPr>
              <w:jc w:val="center"/>
            </w:pPr>
          </w:p>
        </w:tc>
        <w:tc>
          <w:tcPr>
            <w:tcW w:w="1814" w:type="dxa"/>
            <w:vAlign w:val="center"/>
          </w:tcPr>
          <w:p w:rsidR="001472A4" w:rsidRPr="00C02113" w:rsidRDefault="001472A4" w:rsidP="004D2DE4">
            <w:pPr>
              <w:jc w:val="center"/>
            </w:pPr>
          </w:p>
        </w:tc>
        <w:tc>
          <w:tcPr>
            <w:tcW w:w="2948" w:type="dxa"/>
            <w:vAlign w:val="center"/>
          </w:tcPr>
          <w:p w:rsidR="001472A4" w:rsidRPr="00C02113" w:rsidRDefault="001472A4" w:rsidP="004D2DE4">
            <w:pPr>
              <w:jc w:val="center"/>
            </w:pPr>
          </w:p>
        </w:tc>
        <w:tc>
          <w:tcPr>
            <w:tcW w:w="2948" w:type="dxa"/>
            <w:vAlign w:val="center"/>
          </w:tcPr>
          <w:p w:rsidR="001472A4" w:rsidRPr="00C02113" w:rsidRDefault="001472A4" w:rsidP="004D2DE4">
            <w:pPr>
              <w:jc w:val="center"/>
            </w:pPr>
          </w:p>
        </w:tc>
      </w:tr>
    </w:tbl>
    <w:p w:rsidR="001472A4" w:rsidRPr="00A307FC" w:rsidRDefault="001472A4" w:rsidP="001472A4">
      <w:pPr>
        <w:spacing w:after="240"/>
        <w:rPr>
          <w:bCs/>
        </w:rPr>
      </w:pPr>
    </w:p>
    <w:p w:rsidR="001472A4" w:rsidRPr="00C02113" w:rsidRDefault="001472A4" w:rsidP="001472A4">
      <w:pPr>
        <w:keepNext/>
        <w:spacing w:before="240"/>
      </w:pPr>
      <w:r w:rsidRPr="00C02113">
        <w:rPr>
          <w:b/>
          <w:bCs/>
        </w:rPr>
        <w:t>7. Информация о границах публичных сервитутов</w:t>
      </w:r>
      <w:r w:rsidRPr="00C02113">
        <w:t xml:space="preserve">  </w:t>
      </w:r>
    </w:p>
    <w:p w:rsidR="001472A4" w:rsidRPr="00C02113" w:rsidRDefault="001472A4" w:rsidP="001472A4">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1472A4" w:rsidRPr="00C02113" w:rsidTr="004D2DE4">
        <w:trPr>
          <w:cantSplit/>
          <w:trHeight w:val="705"/>
        </w:trPr>
        <w:tc>
          <w:tcPr>
            <w:tcW w:w="1588" w:type="dxa"/>
            <w:vMerge w:val="restart"/>
          </w:tcPr>
          <w:p w:rsidR="001472A4" w:rsidRPr="00C02113" w:rsidRDefault="001472A4" w:rsidP="004D2DE4">
            <w:pPr>
              <w:spacing w:before="120"/>
              <w:jc w:val="center"/>
            </w:pPr>
            <w:r w:rsidRPr="00C02113">
              <w:t>Обозначение (номер) характерной точки</w:t>
            </w:r>
          </w:p>
        </w:tc>
        <w:tc>
          <w:tcPr>
            <w:tcW w:w="8392" w:type="dxa"/>
            <w:gridSpan w:val="2"/>
          </w:tcPr>
          <w:p w:rsidR="001472A4" w:rsidRPr="00C02113" w:rsidRDefault="001472A4" w:rsidP="004D2DE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1472A4" w:rsidRPr="00C02113" w:rsidTr="004D2DE4">
        <w:trPr>
          <w:cantSplit/>
          <w:trHeight w:val="397"/>
        </w:trPr>
        <w:tc>
          <w:tcPr>
            <w:tcW w:w="1588" w:type="dxa"/>
            <w:vMerge/>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r w:rsidRPr="00C02113">
              <w:t>X</w:t>
            </w:r>
          </w:p>
        </w:tc>
        <w:tc>
          <w:tcPr>
            <w:tcW w:w="4196" w:type="dxa"/>
            <w:vAlign w:val="center"/>
          </w:tcPr>
          <w:p w:rsidR="001472A4" w:rsidRPr="00C02113" w:rsidRDefault="001472A4" w:rsidP="004D2DE4">
            <w:pPr>
              <w:jc w:val="center"/>
            </w:pPr>
            <w:r w:rsidRPr="00C02113">
              <w:t>Y</w:t>
            </w:r>
          </w:p>
        </w:tc>
      </w:tr>
      <w:tr w:rsidR="001472A4" w:rsidRPr="00C02113" w:rsidTr="004D2DE4">
        <w:trPr>
          <w:trHeight w:val="397"/>
        </w:trPr>
        <w:tc>
          <w:tcPr>
            <w:tcW w:w="1588"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c>
          <w:tcPr>
            <w:tcW w:w="4196" w:type="dxa"/>
            <w:vAlign w:val="center"/>
          </w:tcPr>
          <w:p w:rsidR="001472A4" w:rsidRPr="00C02113" w:rsidRDefault="001472A4" w:rsidP="004D2DE4">
            <w:pPr>
              <w:jc w:val="center"/>
            </w:pPr>
          </w:p>
        </w:tc>
      </w:tr>
    </w:tbl>
    <w:p w:rsidR="001472A4" w:rsidRPr="00C02113" w:rsidRDefault="001472A4" w:rsidP="001472A4">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1472A4" w:rsidRPr="00C02113" w:rsidRDefault="001472A4" w:rsidP="001472A4">
      <w:pPr>
        <w:pBdr>
          <w:top w:val="single" w:sz="4" w:space="1" w:color="auto"/>
        </w:pBdr>
        <w:spacing w:after="240"/>
        <w:ind w:left="1843"/>
        <w:rPr>
          <w:sz w:val="2"/>
          <w:szCs w:val="2"/>
        </w:rPr>
      </w:pPr>
    </w:p>
    <w:p w:rsidR="001472A4" w:rsidRPr="00A738F0" w:rsidRDefault="001472A4" w:rsidP="001472A4">
      <w:pPr>
        <w:adjustRightInd w:val="0"/>
        <w:jc w:val="both"/>
        <w:outlineLvl w:val="0"/>
        <w:rPr>
          <w:b/>
          <w:bCs/>
        </w:rPr>
      </w:pPr>
      <w:r w:rsidRPr="00A738F0">
        <w:rPr>
          <w:b/>
          <w:bCs/>
        </w:rPr>
        <w:lastRenderedPageBreak/>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Default="001472A4" w:rsidP="001472A4">
      <w:pPr>
        <w:jc w:val="both"/>
      </w:pPr>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1472A4" w:rsidRPr="00C02113" w:rsidRDefault="001472A4" w:rsidP="001472A4"/>
    <w:p w:rsidR="001472A4" w:rsidRPr="00C02113" w:rsidRDefault="001472A4" w:rsidP="001472A4">
      <w:pPr>
        <w:pBdr>
          <w:top w:val="single" w:sz="4" w:space="1" w:color="auto"/>
        </w:pBdr>
        <w:spacing w:after="240"/>
        <w:rPr>
          <w:sz w:val="2"/>
          <w:szCs w:val="2"/>
        </w:rPr>
      </w:pPr>
    </w:p>
    <w:p w:rsidR="001472A4" w:rsidRPr="00F054CA" w:rsidRDefault="001472A4" w:rsidP="001472A4">
      <w:r w:rsidRPr="00F054CA">
        <w:rPr>
          <w:b/>
          <w:bCs/>
        </w:rPr>
        <w:t>11. Информация о красных линиях:</w:t>
      </w:r>
      <w:r w:rsidRPr="00F054CA">
        <w:t xml:space="preserve">  </w:t>
      </w:r>
    </w:p>
    <w:p w:rsidR="001472A4" w:rsidRPr="00C02113" w:rsidRDefault="001472A4" w:rsidP="001472A4">
      <w:pPr>
        <w:pBdr>
          <w:top w:val="single" w:sz="4" w:space="1" w:color="auto"/>
        </w:pBdr>
        <w:spacing w:after="240"/>
        <w:ind w:left="334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96"/>
        <w:gridCol w:w="3842"/>
        <w:gridCol w:w="3842"/>
      </w:tblGrid>
      <w:tr w:rsidR="001472A4" w:rsidRPr="00C02113" w:rsidTr="004D2DE4">
        <w:trPr>
          <w:cantSplit/>
          <w:trHeight w:val="705"/>
        </w:trPr>
        <w:tc>
          <w:tcPr>
            <w:tcW w:w="2296" w:type="dxa"/>
            <w:vMerge w:val="restart"/>
          </w:tcPr>
          <w:p w:rsidR="001472A4" w:rsidRPr="00C02113" w:rsidRDefault="001472A4" w:rsidP="004D2DE4">
            <w:pPr>
              <w:spacing w:before="120"/>
              <w:jc w:val="center"/>
            </w:pPr>
            <w:r w:rsidRPr="00C02113">
              <w:t xml:space="preserve">Обозначение </w:t>
            </w:r>
            <w:r>
              <w:br/>
            </w:r>
            <w:r w:rsidRPr="00C02113">
              <w:t xml:space="preserve">(номер) </w:t>
            </w:r>
            <w:r>
              <w:br/>
            </w:r>
            <w:r w:rsidRPr="00C02113">
              <w:t>характерной точки</w:t>
            </w:r>
          </w:p>
        </w:tc>
        <w:tc>
          <w:tcPr>
            <w:tcW w:w="7684" w:type="dxa"/>
            <w:gridSpan w:val="2"/>
          </w:tcPr>
          <w:p w:rsidR="001472A4" w:rsidRPr="00C02113" w:rsidRDefault="001472A4" w:rsidP="004D2DE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1472A4" w:rsidRPr="00C02113" w:rsidTr="004D2DE4">
        <w:trPr>
          <w:cantSplit/>
          <w:trHeight w:val="397"/>
        </w:trPr>
        <w:tc>
          <w:tcPr>
            <w:tcW w:w="2296" w:type="dxa"/>
            <w:vMerge/>
            <w:vAlign w:val="center"/>
          </w:tcPr>
          <w:p w:rsidR="001472A4" w:rsidRPr="00C02113" w:rsidRDefault="001472A4" w:rsidP="004D2DE4">
            <w:pPr>
              <w:jc w:val="center"/>
            </w:pPr>
          </w:p>
        </w:tc>
        <w:tc>
          <w:tcPr>
            <w:tcW w:w="3842" w:type="dxa"/>
            <w:vAlign w:val="center"/>
          </w:tcPr>
          <w:p w:rsidR="001472A4" w:rsidRPr="00C02113" w:rsidRDefault="001472A4" w:rsidP="004D2DE4">
            <w:pPr>
              <w:jc w:val="center"/>
            </w:pPr>
            <w:r w:rsidRPr="00C02113">
              <w:t>X</w:t>
            </w:r>
          </w:p>
        </w:tc>
        <w:tc>
          <w:tcPr>
            <w:tcW w:w="3842" w:type="dxa"/>
            <w:vAlign w:val="center"/>
          </w:tcPr>
          <w:p w:rsidR="001472A4" w:rsidRPr="00C02113" w:rsidRDefault="001472A4" w:rsidP="004D2DE4">
            <w:pPr>
              <w:jc w:val="center"/>
            </w:pPr>
            <w:r w:rsidRPr="00C02113">
              <w:t>Y</w:t>
            </w:r>
          </w:p>
        </w:tc>
      </w:tr>
      <w:tr w:rsidR="001472A4" w:rsidRPr="00C02113" w:rsidTr="004D2DE4">
        <w:trPr>
          <w:trHeight w:val="397"/>
        </w:trPr>
        <w:tc>
          <w:tcPr>
            <w:tcW w:w="2296" w:type="dxa"/>
            <w:vAlign w:val="center"/>
          </w:tcPr>
          <w:p w:rsidR="001472A4" w:rsidRPr="00C02113" w:rsidRDefault="001472A4" w:rsidP="004D2DE4">
            <w:pPr>
              <w:jc w:val="center"/>
            </w:pPr>
          </w:p>
        </w:tc>
        <w:tc>
          <w:tcPr>
            <w:tcW w:w="3842" w:type="dxa"/>
            <w:vAlign w:val="center"/>
          </w:tcPr>
          <w:p w:rsidR="001472A4" w:rsidRPr="00C02113" w:rsidRDefault="001472A4" w:rsidP="004D2DE4">
            <w:pPr>
              <w:jc w:val="center"/>
            </w:pPr>
          </w:p>
        </w:tc>
        <w:tc>
          <w:tcPr>
            <w:tcW w:w="3842" w:type="dxa"/>
            <w:vAlign w:val="center"/>
          </w:tcPr>
          <w:p w:rsidR="001472A4" w:rsidRPr="00C02113" w:rsidRDefault="001472A4" w:rsidP="004D2DE4">
            <w:pPr>
              <w:jc w:val="center"/>
            </w:pPr>
          </w:p>
        </w:tc>
      </w:tr>
    </w:tbl>
    <w:p w:rsidR="001472A4" w:rsidRDefault="001472A4" w:rsidP="001472A4"/>
    <w:p w:rsidR="001472A4" w:rsidRPr="00F054CA" w:rsidRDefault="001472A4" w:rsidP="001472A4">
      <w:pPr>
        <w:jc w:val="both"/>
        <w:rPr>
          <w:bCs/>
        </w:rPr>
      </w:pPr>
      <w:r>
        <w:rPr>
          <w:b/>
          <w:bCs/>
        </w:rPr>
        <w:t xml:space="preserve">12. Информация о требованиях к архитектурно-градостроительному облику объекта капитального строительства: </w:t>
      </w:r>
      <w:r w:rsidRPr="00F054CA">
        <w:rPr>
          <w:bCs/>
        </w:rPr>
        <w:t xml:space="preserve"> </w:t>
      </w:r>
    </w:p>
    <w:p w:rsidR="001472A4" w:rsidRPr="00F054CA" w:rsidRDefault="001472A4" w:rsidP="001472A4">
      <w:pPr>
        <w:pBdr>
          <w:top w:val="single" w:sz="4" w:space="1" w:color="auto"/>
        </w:pBdr>
        <w:spacing w:after="240"/>
        <w:ind w:left="1457"/>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5103"/>
      </w:tblGrid>
      <w:tr w:rsidR="001472A4" w:rsidRPr="00C02113" w:rsidTr="004D2DE4">
        <w:trPr>
          <w:cantSplit/>
        </w:trPr>
        <w:tc>
          <w:tcPr>
            <w:tcW w:w="567" w:type="dxa"/>
          </w:tcPr>
          <w:p w:rsidR="001472A4" w:rsidRPr="00C02113" w:rsidRDefault="001472A4" w:rsidP="004D2DE4">
            <w:pPr>
              <w:keepNext/>
              <w:jc w:val="center"/>
            </w:pPr>
            <w:r>
              <w:t>№</w:t>
            </w:r>
          </w:p>
        </w:tc>
        <w:tc>
          <w:tcPr>
            <w:tcW w:w="4253" w:type="dxa"/>
          </w:tcPr>
          <w:p w:rsidR="001472A4" w:rsidRPr="00754A04" w:rsidRDefault="001472A4" w:rsidP="004D2DE4">
            <w:pPr>
              <w:keepNext/>
              <w:jc w:val="center"/>
            </w:pPr>
            <w:r w:rsidRPr="00754A04">
              <w:t>Требования к архитектурно-</w:t>
            </w:r>
            <w:r>
              <w:br/>
            </w:r>
            <w:r w:rsidRPr="00754A04">
              <w:t>градостроительному облику объекта капитального строительства</w:t>
            </w:r>
          </w:p>
        </w:tc>
        <w:tc>
          <w:tcPr>
            <w:tcW w:w="5103" w:type="dxa"/>
          </w:tcPr>
          <w:p w:rsidR="001472A4" w:rsidRPr="00C02113" w:rsidRDefault="001472A4" w:rsidP="004D2DE4">
            <w:pPr>
              <w:keepNext/>
              <w:jc w:val="center"/>
            </w:pPr>
            <w:r>
              <w:t>Показатель</w:t>
            </w:r>
          </w:p>
        </w:tc>
      </w:tr>
      <w:tr w:rsidR="001472A4" w:rsidRPr="00C02113" w:rsidTr="004D2DE4">
        <w:trPr>
          <w:cantSplit/>
          <w:trHeight w:val="230"/>
        </w:trPr>
        <w:tc>
          <w:tcPr>
            <w:tcW w:w="567" w:type="dxa"/>
          </w:tcPr>
          <w:p w:rsidR="001472A4" w:rsidRPr="00C02113" w:rsidRDefault="001472A4" w:rsidP="004D2DE4">
            <w:pPr>
              <w:jc w:val="center"/>
            </w:pPr>
            <w:r>
              <w:t>1</w:t>
            </w:r>
          </w:p>
        </w:tc>
        <w:tc>
          <w:tcPr>
            <w:tcW w:w="4253" w:type="dxa"/>
          </w:tcPr>
          <w:p w:rsidR="001472A4" w:rsidRPr="00C02113" w:rsidRDefault="001472A4" w:rsidP="004D2DE4">
            <w:pPr>
              <w:jc w:val="center"/>
            </w:pPr>
            <w:r>
              <w:t>2</w:t>
            </w:r>
          </w:p>
        </w:tc>
        <w:tc>
          <w:tcPr>
            <w:tcW w:w="5103" w:type="dxa"/>
          </w:tcPr>
          <w:p w:rsidR="001472A4" w:rsidRPr="00C02113" w:rsidRDefault="001472A4" w:rsidP="004D2DE4">
            <w:pPr>
              <w:jc w:val="center"/>
            </w:pPr>
            <w:r>
              <w:t>3</w:t>
            </w:r>
          </w:p>
        </w:tc>
      </w:tr>
      <w:tr w:rsidR="001472A4" w:rsidRPr="00C02113" w:rsidTr="004D2DE4">
        <w:trPr>
          <w:cantSplit/>
        </w:trPr>
        <w:tc>
          <w:tcPr>
            <w:tcW w:w="567" w:type="dxa"/>
          </w:tcPr>
          <w:p w:rsidR="001472A4" w:rsidRPr="00C02113" w:rsidRDefault="001472A4" w:rsidP="004D2DE4">
            <w:pPr>
              <w:jc w:val="center"/>
            </w:pPr>
          </w:p>
        </w:tc>
        <w:tc>
          <w:tcPr>
            <w:tcW w:w="4253" w:type="dxa"/>
          </w:tcPr>
          <w:p w:rsidR="001472A4" w:rsidRPr="00C02113" w:rsidRDefault="001472A4" w:rsidP="004D2DE4"/>
        </w:tc>
        <w:tc>
          <w:tcPr>
            <w:tcW w:w="5103" w:type="dxa"/>
          </w:tcPr>
          <w:p w:rsidR="001472A4" w:rsidRPr="00C02113" w:rsidRDefault="001472A4" w:rsidP="004D2DE4">
            <w:pPr>
              <w:jc w:val="center"/>
            </w:pPr>
          </w:p>
        </w:tc>
      </w:tr>
    </w:tbl>
    <w:p w:rsidR="001472A4" w:rsidRDefault="001472A4" w:rsidP="001472A4"/>
    <w:p w:rsidR="001472A4" w:rsidRPr="00C02113" w:rsidRDefault="001472A4" w:rsidP="001472A4"/>
    <w:p w:rsidR="001472A4" w:rsidRDefault="001472A4" w:rsidP="001472A4"/>
    <w:p w:rsidR="008D7B3C" w:rsidRPr="00C72DF5" w:rsidRDefault="008D7B3C" w:rsidP="00210C24">
      <w:pPr>
        <w:shd w:val="clear" w:color="auto" w:fill="FFFFFF"/>
        <w:spacing w:after="0" w:line="240" w:lineRule="auto"/>
        <w:jc w:val="right"/>
        <w:rPr>
          <w:rFonts w:ascii="Times New Roman" w:hAnsi="Times New Roman" w:cs="Times New Roman"/>
          <w:sz w:val="28"/>
          <w:szCs w:val="28"/>
        </w:rPr>
      </w:pPr>
    </w:p>
    <w:sectPr w:rsidR="008D7B3C" w:rsidRPr="00C72DF5" w:rsidSect="00E229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DB6" w:rsidRDefault="00397DB6" w:rsidP="000044CD">
      <w:pPr>
        <w:spacing w:after="0" w:line="240" w:lineRule="auto"/>
      </w:pPr>
      <w:r>
        <w:separator/>
      </w:r>
    </w:p>
  </w:endnote>
  <w:endnote w:type="continuationSeparator" w:id="1">
    <w:p w:rsidR="00397DB6" w:rsidRDefault="00397DB6" w:rsidP="00004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B" w:rsidRDefault="001773E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B" w:rsidRDefault="001773E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B" w:rsidRDefault="001773E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DB6" w:rsidRDefault="00397DB6" w:rsidP="000044CD">
      <w:pPr>
        <w:spacing w:after="0" w:line="240" w:lineRule="auto"/>
      </w:pPr>
      <w:r>
        <w:separator/>
      </w:r>
    </w:p>
  </w:footnote>
  <w:footnote w:type="continuationSeparator" w:id="1">
    <w:p w:rsidR="00397DB6" w:rsidRDefault="00397DB6" w:rsidP="00004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B" w:rsidRDefault="001773E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A4" w:rsidRPr="001773EB" w:rsidRDefault="001472A4" w:rsidP="001773EB">
    <w:pPr>
      <w:pStyle w:val="a6"/>
      <w:rPr>
        <w:szCs w:val="1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B" w:rsidRDefault="001773E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10C24"/>
    <w:rsid w:val="00002831"/>
    <w:rsid w:val="000044CD"/>
    <w:rsid w:val="00033406"/>
    <w:rsid w:val="000425D1"/>
    <w:rsid w:val="00042697"/>
    <w:rsid w:val="0004289E"/>
    <w:rsid w:val="000435FB"/>
    <w:rsid w:val="000A079E"/>
    <w:rsid w:val="000A1351"/>
    <w:rsid w:val="000A2A6E"/>
    <w:rsid w:val="000F2BE2"/>
    <w:rsid w:val="0010708B"/>
    <w:rsid w:val="001168D8"/>
    <w:rsid w:val="00123D6F"/>
    <w:rsid w:val="00125DC1"/>
    <w:rsid w:val="001472A4"/>
    <w:rsid w:val="00176D24"/>
    <w:rsid w:val="001773EB"/>
    <w:rsid w:val="001835FA"/>
    <w:rsid w:val="0019017C"/>
    <w:rsid w:val="001939E0"/>
    <w:rsid w:val="001B6742"/>
    <w:rsid w:val="001D3CCE"/>
    <w:rsid w:val="00200644"/>
    <w:rsid w:val="00210C24"/>
    <w:rsid w:val="00263B14"/>
    <w:rsid w:val="00264191"/>
    <w:rsid w:val="00290410"/>
    <w:rsid w:val="002A7D37"/>
    <w:rsid w:val="002B791C"/>
    <w:rsid w:val="002B7EA8"/>
    <w:rsid w:val="002C00C4"/>
    <w:rsid w:val="002E53A4"/>
    <w:rsid w:val="002F12FD"/>
    <w:rsid w:val="002F76BB"/>
    <w:rsid w:val="00324C48"/>
    <w:rsid w:val="003314AC"/>
    <w:rsid w:val="00346BC7"/>
    <w:rsid w:val="00354307"/>
    <w:rsid w:val="003565A5"/>
    <w:rsid w:val="00364FB1"/>
    <w:rsid w:val="00397DB6"/>
    <w:rsid w:val="003B57E6"/>
    <w:rsid w:val="003D5663"/>
    <w:rsid w:val="003E3064"/>
    <w:rsid w:val="003F1039"/>
    <w:rsid w:val="003F3B75"/>
    <w:rsid w:val="004051E0"/>
    <w:rsid w:val="00406B6B"/>
    <w:rsid w:val="00410CC9"/>
    <w:rsid w:val="0041641D"/>
    <w:rsid w:val="00434D35"/>
    <w:rsid w:val="00450B21"/>
    <w:rsid w:val="0046754A"/>
    <w:rsid w:val="004955E3"/>
    <w:rsid w:val="004D7617"/>
    <w:rsid w:val="004E2978"/>
    <w:rsid w:val="00517584"/>
    <w:rsid w:val="00523D3E"/>
    <w:rsid w:val="00560AB5"/>
    <w:rsid w:val="00566A92"/>
    <w:rsid w:val="005913BC"/>
    <w:rsid w:val="005D0CAD"/>
    <w:rsid w:val="005F5618"/>
    <w:rsid w:val="005F6301"/>
    <w:rsid w:val="0060275D"/>
    <w:rsid w:val="006224F3"/>
    <w:rsid w:val="00636417"/>
    <w:rsid w:val="006644F2"/>
    <w:rsid w:val="00693FD5"/>
    <w:rsid w:val="006967B2"/>
    <w:rsid w:val="006A553E"/>
    <w:rsid w:val="006A66E3"/>
    <w:rsid w:val="006B37E5"/>
    <w:rsid w:val="006B405A"/>
    <w:rsid w:val="0072253B"/>
    <w:rsid w:val="007570FB"/>
    <w:rsid w:val="00767C41"/>
    <w:rsid w:val="007767E2"/>
    <w:rsid w:val="00797B6E"/>
    <w:rsid w:val="007A164C"/>
    <w:rsid w:val="007B5A8D"/>
    <w:rsid w:val="007B76F4"/>
    <w:rsid w:val="007C1914"/>
    <w:rsid w:val="007D232E"/>
    <w:rsid w:val="00821F55"/>
    <w:rsid w:val="00824206"/>
    <w:rsid w:val="00836575"/>
    <w:rsid w:val="00882F8C"/>
    <w:rsid w:val="008B20D2"/>
    <w:rsid w:val="008D2135"/>
    <w:rsid w:val="008D7B3C"/>
    <w:rsid w:val="008E3EB5"/>
    <w:rsid w:val="008F027F"/>
    <w:rsid w:val="00901867"/>
    <w:rsid w:val="009072EB"/>
    <w:rsid w:val="00935D2A"/>
    <w:rsid w:val="00940C27"/>
    <w:rsid w:val="00955E27"/>
    <w:rsid w:val="0099005D"/>
    <w:rsid w:val="0099154E"/>
    <w:rsid w:val="009A1F20"/>
    <w:rsid w:val="009A5E1C"/>
    <w:rsid w:val="009C2187"/>
    <w:rsid w:val="009D303A"/>
    <w:rsid w:val="009E201E"/>
    <w:rsid w:val="009E50A2"/>
    <w:rsid w:val="009E69B4"/>
    <w:rsid w:val="009E7941"/>
    <w:rsid w:val="009F2FA9"/>
    <w:rsid w:val="009F73B0"/>
    <w:rsid w:val="00A57C94"/>
    <w:rsid w:val="00A6524F"/>
    <w:rsid w:val="00A960D1"/>
    <w:rsid w:val="00AA2422"/>
    <w:rsid w:val="00AA68D8"/>
    <w:rsid w:val="00AC0CA7"/>
    <w:rsid w:val="00AC5B59"/>
    <w:rsid w:val="00AE4520"/>
    <w:rsid w:val="00B12B3B"/>
    <w:rsid w:val="00B3048B"/>
    <w:rsid w:val="00B4760C"/>
    <w:rsid w:val="00B52234"/>
    <w:rsid w:val="00B616E5"/>
    <w:rsid w:val="00B708F3"/>
    <w:rsid w:val="00B80B70"/>
    <w:rsid w:val="00B97227"/>
    <w:rsid w:val="00BA4C32"/>
    <w:rsid w:val="00BB7C2B"/>
    <w:rsid w:val="00BE3997"/>
    <w:rsid w:val="00C05D36"/>
    <w:rsid w:val="00C07761"/>
    <w:rsid w:val="00C4500D"/>
    <w:rsid w:val="00C509DE"/>
    <w:rsid w:val="00C91397"/>
    <w:rsid w:val="00CA4618"/>
    <w:rsid w:val="00CB1307"/>
    <w:rsid w:val="00CC1D78"/>
    <w:rsid w:val="00CD028F"/>
    <w:rsid w:val="00D345F8"/>
    <w:rsid w:val="00D4524C"/>
    <w:rsid w:val="00D464E9"/>
    <w:rsid w:val="00D54D44"/>
    <w:rsid w:val="00D6015D"/>
    <w:rsid w:val="00D863FE"/>
    <w:rsid w:val="00DA0418"/>
    <w:rsid w:val="00DB21F9"/>
    <w:rsid w:val="00DB628A"/>
    <w:rsid w:val="00DC0B28"/>
    <w:rsid w:val="00DD56C2"/>
    <w:rsid w:val="00DE1F3E"/>
    <w:rsid w:val="00E22993"/>
    <w:rsid w:val="00E86FDC"/>
    <w:rsid w:val="00E918D0"/>
    <w:rsid w:val="00EC0E28"/>
    <w:rsid w:val="00EF0225"/>
    <w:rsid w:val="00F121CE"/>
    <w:rsid w:val="00F27E3D"/>
    <w:rsid w:val="00F434C4"/>
    <w:rsid w:val="00F74897"/>
    <w:rsid w:val="00F74BCF"/>
    <w:rsid w:val="00F819A3"/>
    <w:rsid w:val="00FB1898"/>
    <w:rsid w:val="00FC141C"/>
    <w:rsid w:val="00FD2F33"/>
    <w:rsid w:val="00FD5BC6"/>
    <w:rsid w:val="00FF2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2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10C24"/>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uiPriority w:val="99"/>
    <w:rsid w:val="00210C24"/>
    <w:rPr>
      <w:rFonts w:ascii="Times New Roman" w:eastAsia="Times New Roman" w:hAnsi="Times New Roman" w:cs="Times New Roman"/>
      <w:b/>
      <w:sz w:val="28"/>
      <w:szCs w:val="20"/>
      <w:lang w:eastAsia="ru-RU"/>
    </w:rPr>
  </w:style>
  <w:style w:type="paragraph" w:customStyle="1" w:styleId="western">
    <w:name w:val="western"/>
    <w:basedOn w:val="a"/>
    <w:rsid w:val="00210C2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99"/>
    <w:rsid w:val="00210C24"/>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caption1">
    <w:name w:val="doccaption1"/>
    <w:basedOn w:val="a0"/>
    <w:rsid w:val="006A553E"/>
    <w:rPr>
      <w:sz w:val="29"/>
      <w:szCs w:val="29"/>
    </w:rPr>
  </w:style>
  <w:style w:type="table" w:customStyle="1" w:styleId="1">
    <w:name w:val="Сетка таблицы1"/>
    <w:basedOn w:val="a1"/>
    <w:next w:val="a5"/>
    <w:uiPriority w:val="99"/>
    <w:rsid w:val="006224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044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44CD"/>
    <w:rPr>
      <w:rFonts w:eastAsiaTheme="minorEastAsia"/>
      <w:lang w:eastAsia="ru-RU"/>
    </w:rPr>
  </w:style>
  <w:style w:type="paragraph" w:styleId="a8">
    <w:name w:val="footer"/>
    <w:basedOn w:val="a"/>
    <w:link w:val="a9"/>
    <w:uiPriority w:val="99"/>
    <w:unhideWhenUsed/>
    <w:rsid w:val="000044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44CD"/>
    <w:rPr>
      <w:rFonts w:eastAsiaTheme="minorEastAsia"/>
      <w:lang w:eastAsia="ru-RU"/>
    </w:rPr>
  </w:style>
  <w:style w:type="paragraph" w:styleId="aa">
    <w:name w:val="Balloon Text"/>
    <w:basedOn w:val="a"/>
    <w:link w:val="ab"/>
    <w:uiPriority w:val="99"/>
    <w:semiHidden/>
    <w:unhideWhenUsed/>
    <w:rsid w:val="000044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044CD"/>
    <w:rPr>
      <w:rFonts w:ascii="Segoe UI" w:eastAsiaTheme="minorEastAsia" w:hAnsi="Segoe UI" w:cs="Segoe UI"/>
      <w:sz w:val="18"/>
      <w:szCs w:val="18"/>
      <w:lang w:eastAsia="ru-RU"/>
    </w:rPr>
  </w:style>
  <w:style w:type="paragraph" w:styleId="ac">
    <w:name w:val="endnote text"/>
    <w:basedOn w:val="a"/>
    <w:link w:val="ad"/>
    <w:uiPriority w:val="99"/>
    <w:semiHidden/>
    <w:rsid w:val="003565A5"/>
    <w:pPr>
      <w:autoSpaceDE w:val="0"/>
      <w:autoSpaceDN w:val="0"/>
      <w:spacing w:after="0" w:line="240" w:lineRule="auto"/>
    </w:pPr>
    <w:rPr>
      <w:rFonts w:ascii="Times New Roman" w:eastAsia="Times New Roman" w:hAnsi="Times New Roman" w:cs="Times New Roman"/>
      <w:sz w:val="20"/>
      <w:szCs w:val="20"/>
    </w:rPr>
  </w:style>
  <w:style w:type="character" w:customStyle="1" w:styleId="ad">
    <w:name w:val="Текст концевой сноски Знак"/>
    <w:basedOn w:val="a0"/>
    <w:link w:val="ac"/>
    <w:uiPriority w:val="99"/>
    <w:semiHidden/>
    <w:rsid w:val="003565A5"/>
    <w:rPr>
      <w:rFonts w:ascii="Times New Roman" w:eastAsia="Times New Roman" w:hAnsi="Times New Roman" w:cs="Times New Roman"/>
      <w:sz w:val="20"/>
      <w:szCs w:val="20"/>
      <w:lang w:eastAsia="ru-RU"/>
    </w:rPr>
  </w:style>
  <w:style w:type="character" w:styleId="ae">
    <w:name w:val="endnote reference"/>
    <w:basedOn w:val="a0"/>
    <w:uiPriority w:val="99"/>
    <w:semiHidden/>
    <w:rsid w:val="003565A5"/>
    <w:rPr>
      <w:rFonts w:cs="Times New Roman"/>
      <w:vertAlign w:val="superscript"/>
    </w:rPr>
  </w:style>
  <w:style w:type="paragraph" w:customStyle="1" w:styleId="ConsPlusNormal">
    <w:name w:val="ConsPlusNormal"/>
    <w:rsid w:val="0041641D"/>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12</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User</cp:lastModifiedBy>
  <cp:revision>134</cp:revision>
  <cp:lastPrinted>2024-03-27T04:51:00Z</cp:lastPrinted>
  <dcterms:created xsi:type="dcterms:W3CDTF">2022-01-26T04:19:00Z</dcterms:created>
  <dcterms:modified xsi:type="dcterms:W3CDTF">2024-05-13T05:52:00Z</dcterms:modified>
</cp:coreProperties>
</file>