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ГЛАВА КОЛОСОВСКОГО МУНИЦИПАЛЬНОГО РАЙОНА</w:t>
      </w:r>
    </w:p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20A6A" w:rsidRPr="001E2C0E" w:rsidRDefault="00620A6A" w:rsidP="00620A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1E2C0E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1E2C0E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4D1728" w:rsidRPr="004D1728" w:rsidRDefault="004D1728" w:rsidP="004D1728">
      <w:pPr>
        <w:rPr>
          <w:rFonts w:ascii="Times New Roman" w:hAnsi="Times New Roman" w:cs="Times New Roman"/>
          <w:b/>
          <w:sz w:val="28"/>
          <w:szCs w:val="28"/>
        </w:rPr>
      </w:pPr>
    </w:p>
    <w:p w:rsidR="004D1728" w:rsidRPr="00CA2822" w:rsidRDefault="004D1728" w:rsidP="004D17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282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5A0A" w:rsidRPr="00CA2822">
        <w:rPr>
          <w:rFonts w:ascii="Times New Roman" w:hAnsi="Times New Roman" w:cs="Times New Roman"/>
          <w:b/>
          <w:sz w:val="28"/>
          <w:szCs w:val="28"/>
        </w:rPr>
        <w:t>2</w:t>
      </w:r>
      <w:r w:rsidR="009055A7" w:rsidRPr="00CA2822">
        <w:rPr>
          <w:rFonts w:ascii="Times New Roman" w:hAnsi="Times New Roman" w:cs="Times New Roman"/>
          <w:b/>
          <w:sz w:val="28"/>
          <w:szCs w:val="28"/>
        </w:rPr>
        <w:t>2</w:t>
      </w:r>
      <w:r w:rsidRPr="00CA2822">
        <w:rPr>
          <w:rFonts w:ascii="Times New Roman" w:hAnsi="Times New Roman" w:cs="Times New Roman"/>
          <w:b/>
          <w:sz w:val="28"/>
          <w:szCs w:val="28"/>
        </w:rPr>
        <w:t>.</w:t>
      </w:r>
      <w:r w:rsidR="009055A7" w:rsidRPr="00CA2822">
        <w:rPr>
          <w:rFonts w:ascii="Times New Roman" w:hAnsi="Times New Roman" w:cs="Times New Roman"/>
          <w:b/>
          <w:sz w:val="28"/>
          <w:szCs w:val="28"/>
        </w:rPr>
        <w:t>10</w:t>
      </w:r>
      <w:r w:rsidR="00277ED4" w:rsidRPr="00CA2822">
        <w:rPr>
          <w:rFonts w:ascii="Times New Roman" w:hAnsi="Times New Roman" w:cs="Times New Roman"/>
          <w:b/>
          <w:sz w:val="28"/>
          <w:szCs w:val="28"/>
        </w:rPr>
        <w:t>.202</w:t>
      </w:r>
      <w:r w:rsidR="0051697B" w:rsidRPr="00CA2822">
        <w:rPr>
          <w:rFonts w:ascii="Times New Roman" w:hAnsi="Times New Roman" w:cs="Times New Roman"/>
          <w:b/>
          <w:sz w:val="28"/>
          <w:szCs w:val="28"/>
        </w:rPr>
        <w:t>4</w:t>
      </w:r>
      <w:r w:rsidRPr="00CA2822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A3726B" w:rsidRPr="00CA2822">
        <w:rPr>
          <w:rFonts w:ascii="Times New Roman" w:hAnsi="Times New Roman" w:cs="Times New Roman"/>
          <w:b/>
          <w:sz w:val="28"/>
          <w:szCs w:val="28"/>
        </w:rPr>
        <w:t>256</w:t>
      </w:r>
      <w:r w:rsidR="00C35705" w:rsidRPr="00CA2822">
        <w:rPr>
          <w:rFonts w:ascii="Times New Roman" w:hAnsi="Times New Roman" w:cs="Times New Roman"/>
          <w:b/>
          <w:sz w:val="28"/>
          <w:szCs w:val="28"/>
        </w:rPr>
        <w:t>-П</w:t>
      </w:r>
    </w:p>
    <w:p w:rsidR="004D1728" w:rsidRPr="00CA2822" w:rsidRDefault="004D1728" w:rsidP="004D17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82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A2822">
        <w:rPr>
          <w:rFonts w:ascii="Times New Roman" w:hAnsi="Times New Roman" w:cs="Times New Roman"/>
          <w:b/>
          <w:sz w:val="28"/>
          <w:szCs w:val="28"/>
        </w:rPr>
        <w:t>. Колосовка</w:t>
      </w:r>
    </w:p>
    <w:p w:rsidR="004D1728" w:rsidRPr="004D1728" w:rsidRDefault="004D1728" w:rsidP="004D1728">
      <w:pPr>
        <w:tabs>
          <w:tab w:val="left" w:pos="10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172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fff6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793"/>
      </w:tblGrid>
      <w:tr w:rsidR="006D48A2" w:rsidTr="009055A7">
        <w:trPr>
          <w:trHeight w:val="1198"/>
        </w:trPr>
        <w:tc>
          <w:tcPr>
            <w:tcW w:w="5637" w:type="dxa"/>
          </w:tcPr>
          <w:p w:rsidR="006D48A2" w:rsidRPr="009055A7" w:rsidRDefault="009055A7" w:rsidP="00345A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трудовом соревновании среди крестьянских (фермерских) </w:t>
            </w:r>
            <w:proofErr w:type="spellStart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</w:t>
            </w:r>
            <w:proofErr w:type="gramStart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ндивидуальных</w:t>
            </w:r>
            <w:proofErr w:type="spellEnd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предпринимателей,общество</w:t>
            </w:r>
            <w:proofErr w:type="spellEnd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ограниченной </w:t>
            </w:r>
            <w:proofErr w:type="spellStart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ответственностьюи</w:t>
            </w:r>
            <w:proofErr w:type="spellEnd"/>
            <w:r w:rsidRPr="00905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сельского хозяйства Колосовского муниципального района </w:t>
            </w:r>
          </w:p>
        </w:tc>
        <w:tc>
          <w:tcPr>
            <w:tcW w:w="3793" w:type="dxa"/>
          </w:tcPr>
          <w:p w:rsidR="006D48A2" w:rsidRDefault="006D48A2" w:rsidP="004D1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28" w:rsidRPr="004D1728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55A7" w:rsidRDefault="009055A7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sz w:val="28"/>
          <w:szCs w:val="28"/>
        </w:rPr>
        <w:t>В целях стимулирования производства сельскохозяйственной продукции, повышения производительности труда на предприятиях агропромышленного комплекса, крестьянских (фермерских) хозяйств, работников по профессиям, получивших наивысшие показатели по животноводству и занятых на уборке урожая, подготовке почвы под урожай будущего года</w:t>
      </w:r>
      <w:r w:rsidR="00CA2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282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055A7" w:rsidRDefault="009055A7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условиях трудового соревнования среди крестьянских (фермерских) хозяйств, индивидуальных предпринимателей, общество с ограниченной ответственностью и   работников сельского хозяйства Колосовского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9055A7" w:rsidRPr="009055A7" w:rsidRDefault="009055A7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подведению итогов трудового соревнования среди крестьянских (фермерских) хозяйств, индивидуальных предпринимателей,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и   работников сельского хозяйства Колосовского муниципального района (далее - трудовое соревнование) согласно приложению № 2 к настоящему постановлению.</w:t>
      </w:r>
    </w:p>
    <w:p w:rsidR="009055A7" w:rsidRPr="009055A7" w:rsidRDefault="009055A7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sz w:val="28"/>
          <w:szCs w:val="28"/>
        </w:rPr>
        <w:t>3. Возложить обязанности по организации и проведению трудового соревнования на Управление сельского хозяйства Администрации Колосовского муниципального района.</w:t>
      </w:r>
    </w:p>
    <w:p w:rsidR="009055A7" w:rsidRPr="009055A7" w:rsidRDefault="009055A7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sz w:val="28"/>
          <w:szCs w:val="28"/>
        </w:rPr>
        <w:t>4. Комитету финансов и контроля Администрации Колосовского муниципального района предусматривать финансирование расходов, связанных с реализацией настоящего Постановления в пределах бюджетных ассигнований.</w:t>
      </w:r>
    </w:p>
    <w:p w:rsidR="009055A7" w:rsidRDefault="009055A7" w:rsidP="00CC171E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055A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55A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Управления сельского хозяйства Администрации Колосовского муниципального района Ниязова Р.Г.</w:t>
      </w:r>
    </w:p>
    <w:p w:rsidR="00CC171E" w:rsidRPr="009055A7" w:rsidRDefault="00CC171E" w:rsidP="00CC171E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5A7" w:rsidRDefault="00CC171E" w:rsidP="0090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</w:t>
      </w:r>
      <w:r w:rsidR="00905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</w:p>
    <w:p w:rsidR="009055A7" w:rsidRPr="009055A7" w:rsidRDefault="009055A7" w:rsidP="0090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                                           С.В.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Рожков</w:t>
      </w:r>
    </w:p>
    <w:p w:rsidR="00466ED0" w:rsidRPr="009055A7" w:rsidRDefault="00466ED0" w:rsidP="009055A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466ED0" w:rsidRPr="00466ED0" w:rsidTr="00466ED0">
        <w:trPr>
          <w:trHeight w:val="1840"/>
        </w:trPr>
        <w:tc>
          <w:tcPr>
            <w:tcW w:w="4503" w:type="dxa"/>
          </w:tcPr>
          <w:p w:rsidR="00466ED0" w:rsidRPr="00466ED0" w:rsidRDefault="00466ED0" w:rsidP="00466ED0">
            <w:pPr>
              <w:widowControl w:val="0"/>
              <w:autoSpaceDE w:val="0"/>
              <w:autoSpaceDN w:val="0"/>
              <w:spacing w:before="76" w:line="242" w:lineRule="auto"/>
              <w:ind w:right="850"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</w:tcPr>
          <w:p w:rsidR="00466ED0" w:rsidRPr="00466ED0" w:rsidRDefault="00466ED0" w:rsidP="00466ED0">
            <w:pPr>
              <w:widowControl w:val="0"/>
              <w:autoSpaceDE w:val="0"/>
              <w:autoSpaceDN w:val="0"/>
              <w:spacing w:before="76" w:line="242" w:lineRule="auto"/>
              <w:ind w:right="16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6E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 w:rsidR="003F34C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№1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466ED0" w:rsidRPr="00466ED0" w:rsidRDefault="00466ED0" w:rsidP="00CC171E">
            <w:pPr>
              <w:widowControl w:val="0"/>
              <w:autoSpaceDE w:val="0"/>
              <w:autoSpaceDN w:val="0"/>
              <w:spacing w:line="316" w:lineRule="exact"/>
              <w:ind w:left="1590" w:right="176" w:hanging="1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CC171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22</w:t>
            </w:r>
            <w:r w:rsidR="00CC171E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г. № </w:t>
            </w:r>
            <w:r w:rsidR="00A3726B" w:rsidRPr="00A3726B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9055A7" w:rsidRPr="009055A7" w:rsidRDefault="009055A7" w:rsidP="00CC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tabs>
          <w:tab w:val="center" w:pos="4677"/>
          <w:tab w:val="left" w:pos="7545"/>
        </w:tabs>
        <w:spacing w:after="0"/>
        <w:ind w:left="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C171E" w:rsidRPr="00CC171E" w:rsidRDefault="00CC171E" w:rsidP="00CC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b/>
          <w:sz w:val="28"/>
          <w:szCs w:val="28"/>
        </w:rPr>
        <w:t>об условиях трудового соревнования среди крестьянских (фермерских) хозяйств, индивидуальных предпринимателей, обще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ств</w:t>
      </w:r>
      <w:r w:rsidRPr="00CC171E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ограниченной ответственностью и работников сельского хозяйства Колосовского муниципального района</w:t>
      </w:r>
    </w:p>
    <w:p w:rsidR="00CC171E" w:rsidRPr="00CC171E" w:rsidRDefault="00CC171E" w:rsidP="00CC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Условия соревнования на уборке урожая </w:t>
      </w:r>
    </w:p>
    <w:p w:rsidR="00CC171E" w:rsidRPr="00CC171E" w:rsidRDefault="00CC171E" w:rsidP="00CC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1. Победителями трудового соревнования среди крестьянских (фермерских) хозяйств (далее также – сельхозпроизводители), индивидуальных предпринимателей,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и работников сельского хозяйства Колосовского муниципального района (далее – трудовое соревнование) на уборке урожая  признаются:</w:t>
      </w:r>
    </w:p>
    <w:p w:rsidR="00CC171E" w:rsidRPr="00CC171E" w:rsidRDefault="00CC171E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1.1. Крестьянское (фермерское) хозяйство (далее – КФХ), индивидуальный предприниматель (далее - ИП), общество с ограниченной ответственностью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обеспечившие организованное и качественное проведение в сжатые сроки всего комплекса уборочных работ на зерновых</w:t>
      </w:r>
      <w:proofErr w:type="gramStart"/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зернобобовых, масличных культурах , уборке картофеля добившиеся высоких результатов по основным производственным показателям. Победитель награждается Почетной грамотой Администрации муниципального района с вручением денежного вознаграждения в размере 6000рублей.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171E">
        <w:rPr>
          <w:rFonts w:ascii="Times New Roman" w:eastAsia="Times New Roman" w:hAnsi="Times New Roman" w:cs="Times New Roman"/>
          <w:sz w:val="28"/>
          <w:szCs w:val="28"/>
        </w:rPr>
        <w:t>1.2. Работники сельского хозяйства, добившиеся высокой производительности труда и занявшие первые места: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1.2.1. тракторист – машинист, работающий на зерноуборочном </w:t>
      </w:r>
      <w:proofErr w:type="gramStart"/>
      <w:r w:rsidRPr="00CC171E">
        <w:rPr>
          <w:rFonts w:ascii="Times New Roman" w:eastAsia="Times New Roman" w:hAnsi="Times New Roman" w:cs="Times New Roman"/>
          <w:sz w:val="28"/>
          <w:szCs w:val="28"/>
        </w:rPr>
        <w:t>комбайне</w:t>
      </w:r>
      <w:proofErr w:type="gramEnd"/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на кошении и обмолоте зерновых, зернобобовых и масличных культур;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171E">
        <w:rPr>
          <w:rFonts w:ascii="Times New Roman" w:eastAsia="Times New Roman" w:hAnsi="Times New Roman" w:cs="Times New Roman"/>
          <w:sz w:val="28"/>
          <w:szCs w:val="28"/>
        </w:rPr>
        <w:t>1.2.2. водитель грузового автомобиля или тракторист-машинист, занятый на  перевозке зерновых, зернобобовых и масличных культур с поля на ток;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171E">
        <w:rPr>
          <w:rFonts w:ascii="Times New Roman" w:eastAsia="Times New Roman" w:hAnsi="Times New Roman" w:cs="Times New Roman"/>
          <w:sz w:val="28"/>
          <w:szCs w:val="28"/>
        </w:rPr>
        <w:t>1.2.3. тракторист – машинист, занятый на подготовку почвы под урожай будущего года.</w:t>
      </w:r>
    </w:p>
    <w:p w:rsidR="00CC171E" w:rsidRPr="00CC171E" w:rsidRDefault="00CC171E" w:rsidP="00CC171E">
      <w:pPr>
        <w:tabs>
          <w:tab w:val="num" w:pos="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Победителям вручаются Почетные грамоты и денежные вознаграждения в размере 3000 рублей каждому.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Условия соревнования в достижении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производственно – экономических показателей работы в отрасли животноводства </w:t>
      </w:r>
    </w:p>
    <w:p w:rsidR="00CC171E" w:rsidRPr="00CC171E" w:rsidRDefault="00CC171E" w:rsidP="00CC171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Победителями трудового соревнования в достижении высоких производственно – экономических показателей работы в отрасли животноводства за период с 25 октября предыдущего года по 25 октября текущего года признаются:</w:t>
      </w:r>
    </w:p>
    <w:p w:rsidR="00CC171E" w:rsidRPr="00CC171E" w:rsidRDefault="00CC171E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2.1.Крестьянское – фермерское хозяйство, ИП, общество с ограниченной ответственностью обеспечившие развитие производства, добившиеся высоких результатов по основным производственно – экономическим показателям в отрасли животноводства. Победитель награждается Почетной грамотой Администрации муниципального района с вручением денежного вознаграждения в размере 6000 рублей.</w:t>
      </w:r>
    </w:p>
    <w:p w:rsidR="00CC171E" w:rsidRPr="00CC171E" w:rsidRDefault="00CC171E" w:rsidP="00CC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2.2. Работники сельского хозяйства, добившиеся высоких производственных показателей: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- операторы машинного доения коров;  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животновод по уходу за коровами;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животновод на выращивании и откорме молодняка крупного рогатого скота в возрасте до 6 месяцев;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животновод на выращивании и откорме молодняка крупного рогатого скота в возрасте старше 6 месяцев;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Победителям вручаются Почетные грамоты и денежные вознаграждения в размере 3000 рублей каждому.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2.3. Сдатчик молока, сдавший наибольшее количество молока, на 1 фуражную корову, произведенного в личном подсобном хозяйстве.</w:t>
      </w:r>
    </w:p>
    <w:p w:rsidR="00CC171E" w:rsidRPr="00CC171E" w:rsidRDefault="00CC171E" w:rsidP="00CC171E">
      <w:pPr>
        <w:tabs>
          <w:tab w:val="num" w:pos="0"/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Победителю вручается Почетная грамота и денежное вознаграждение в размере 2500 рублей.</w:t>
      </w:r>
    </w:p>
    <w:p w:rsidR="00CC171E" w:rsidRPr="00CC171E" w:rsidRDefault="00CC171E" w:rsidP="00CC17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71E" w:rsidRPr="00CC171E" w:rsidRDefault="00CC171E" w:rsidP="00CC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71E">
        <w:rPr>
          <w:rFonts w:ascii="Times New Roman" w:eastAsia="Times New Roman" w:hAnsi="Times New Roman" w:cs="Times New Roman"/>
          <w:sz w:val="28"/>
          <w:szCs w:val="28"/>
        </w:rPr>
        <w:t>.Организационные мероприятия</w:t>
      </w:r>
    </w:p>
    <w:p w:rsidR="00CC171E" w:rsidRPr="00CC171E" w:rsidRDefault="00CC171E" w:rsidP="00CC171E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71E" w:rsidRPr="00CC171E" w:rsidRDefault="00CC171E" w:rsidP="00CC1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3.1. Выдвижение претендентов для участия в трудовом соревновании осуществляется главами КФХ, ИП, общество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 которые ежегодно предоставляют в Управление сельского хозяйства Администрации Колосовского муниципального района (далее – Управление) информацию, в соответствии с перечнем показателей, указанных в приложении № 1 к настоящему Положению:</w:t>
      </w:r>
    </w:p>
    <w:p w:rsidR="00CC171E" w:rsidRPr="00CC171E" w:rsidRDefault="00CC171E" w:rsidP="00CC1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1) для трудового соревнования по уборке урожая: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по лучшим сельхозпроизводителям;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- по лучшим работникам, занятым в сельскохозяйственном производстве; 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2) для трудового соревнования по достижению высоких производственных показателей работы за год (за период с 25 октября предыдущего года по 25 октября текущего года) в отрасли животноводства: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по лучшим сельхозпроизводителям;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- по лучшим работникам, занятым в сельскохозяйственном производстве.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lastRenderedPageBreak/>
        <w:t>3.2. Информация, указанная в пункте 3.1. настоящего Положения, подписывается главой КФХ, директором или индивидуальным предпринимателем. Срок предоставления указанной информации для подведения итогов трудового соревнования -  до 26 октября текущего года.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3.3. Обязательными условиями участия в трудовом соревновании среди сельхозпроизводителей являются: недопущение роста количества пожаров и производственного травматизма за год; отсутствие в течение года несчастных случаев со смертельным исходом, связанных с производством; обязательное оформление работников сельскохозяйственной организации, принимающих участие в трудовом соревновании</w:t>
      </w:r>
      <w:r w:rsidRPr="00CC171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3.4. Подведение итогов и определение победителей трудового соревнования производится Управлением на основании показателей, указанных в информации, представленной согласно пункту 3.1. настоящего Положения, и критери</w:t>
      </w:r>
      <w:r>
        <w:rPr>
          <w:rFonts w:ascii="Times New Roman" w:eastAsia="Times New Roman" w:hAnsi="Times New Roman" w:cs="Times New Roman"/>
          <w:sz w:val="28"/>
          <w:szCs w:val="28"/>
        </w:rPr>
        <w:t>ев оценки, согласно приложению №</w:t>
      </w:r>
      <w:r w:rsidRPr="00CC171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Положению. Для проверки представленных сельхозпроизводителями показателей могут использоваться официальная статистическая и иная информация, предоставляемая сельхозпроизводителями, бухгалтерская отчетность.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3.5. Сельхозпроизводители, представившие недостоверные сведения для подведения итогов трудового соревнования, исключаются из участия в трудовом соревновании.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3.6. Победителем среди участников конкурса в номинации «Лучший сдатчик молока» среди участников конкурса, набравших одинаковое количество баллов, является участник с наибольшим баллом по показателю «Общий объем молока ЛПХ, реализованный на промышленную переработку». В случае равенства баллов участников конкурса по данному показателю победителем признается участник с наибольшим баллом по показателю «Общий объем молока на одну имеющуюся у ЛПХ корову, реализованный на промышленную переработку».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3.7. Определение победителей трудового соревнования осуществляется комиссией по подведению итогов трудового соревнования среди сельхозпроизводителей Колосовского муниципального района (далее – комиссия) на основании данных, представленных сельхозпроизводителями, в срок до 26 октября текущего года.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3.8. Решение комиссии о подведении итогов трудового соревнования оформляется протоколом.</w:t>
      </w:r>
    </w:p>
    <w:p w:rsidR="00CC171E" w:rsidRPr="00CC171E" w:rsidRDefault="00CC171E" w:rsidP="00CC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1E">
        <w:rPr>
          <w:rFonts w:ascii="Times New Roman" w:eastAsia="Times New Roman" w:hAnsi="Times New Roman" w:cs="Times New Roman"/>
          <w:sz w:val="28"/>
          <w:szCs w:val="28"/>
        </w:rPr>
        <w:t>3.9. На основании протокола комиссии издается Постановление Администрации Колосовского муниципального района о подведении итогов трудового соревнования и награждении победителей трудового соревнования.</w:t>
      </w:r>
    </w:p>
    <w:p w:rsidR="00CC171E" w:rsidRPr="00CC171E" w:rsidRDefault="00CC171E" w:rsidP="00CC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171E" w:rsidRPr="00CC171E" w:rsidRDefault="00CC171E" w:rsidP="00CC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171E" w:rsidRPr="00CC171E" w:rsidRDefault="00CC171E" w:rsidP="00CC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171E" w:rsidRPr="00CC171E" w:rsidRDefault="00CC171E" w:rsidP="00CC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171E" w:rsidRPr="00CC171E" w:rsidRDefault="00CC171E" w:rsidP="00CC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44B8" w:rsidRPr="00C544B8" w:rsidRDefault="00C544B8" w:rsidP="00CC171E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1B06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AD4485" w:rsidRPr="00466ED0" w:rsidTr="007878F0">
        <w:trPr>
          <w:trHeight w:val="1840"/>
        </w:trPr>
        <w:tc>
          <w:tcPr>
            <w:tcW w:w="4503" w:type="dxa"/>
          </w:tcPr>
          <w:p w:rsidR="00AD4485" w:rsidRPr="00466ED0" w:rsidRDefault="00AD4485" w:rsidP="007878F0">
            <w:pPr>
              <w:widowControl w:val="0"/>
              <w:autoSpaceDE w:val="0"/>
              <w:autoSpaceDN w:val="0"/>
              <w:spacing w:before="76" w:line="242" w:lineRule="auto"/>
              <w:ind w:right="850"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</w:tcPr>
          <w:p w:rsidR="00AD4485" w:rsidRPr="00AD4485" w:rsidRDefault="00AD4485" w:rsidP="007878F0">
            <w:pPr>
              <w:widowControl w:val="0"/>
              <w:autoSpaceDE w:val="0"/>
              <w:autoSpaceDN w:val="0"/>
              <w:spacing w:before="76" w:line="242" w:lineRule="auto"/>
              <w:ind w:right="16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66E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Приложение </w:t>
            </w:r>
            <w:r w:rsidRPr="00AD4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</w:t>
            </w:r>
          </w:p>
          <w:p w:rsidR="00AD4485" w:rsidRPr="00466ED0" w:rsidRDefault="00AD4485" w:rsidP="00AD4485">
            <w:pPr>
              <w:widowControl w:val="0"/>
              <w:autoSpaceDE w:val="0"/>
              <w:autoSpaceDN w:val="0"/>
              <w:spacing w:before="76" w:line="242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 об условиях трудового соревнования среди крестьянских (фермерских) хозяйств, индивидуальных предпринимателей, обществ с ограниченной ответственностью  и работников сельского хозяйства Колосовского муниципального района</w:t>
            </w:r>
          </w:p>
        </w:tc>
      </w:tr>
    </w:tbl>
    <w:tbl>
      <w:tblPr>
        <w:tblW w:w="9735" w:type="dxa"/>
        <w:tblInd w:w="93" w:type="dxa"/>
        <w:tblLayout w:type="fixed"/>
        <w:tblLook w:val="0000"/>
      </w:tblPr>
      <w:tblGrid>
        <w:gridCol w:w="735"/>
        <w:gridCol w:w="1605"/>
        <w:gridCol w:w="15"/>
        <w:gridCol w:w="2505"/>
        <w:gridCol w:w="15"/>
        <w:gridCol w:w="618"/>
        <w:gridCol w:w="2067"/>
        <w:gridCol w:w="46"/>
        <w:gridCol w:w="2077"/>
        <w:gridCol w:w="15"/>
        <w:gridCol w:w="22"/>
        <w:gridCol w:w="15"/>
      </w:tblGrid>
      <w:tr w:rsidR="00AD4485" w:rsidRPr="00AD4485" w:rsidTr="007878F0">
        <w:trPr>
          <w:gridAfter w:val="3"/>
          <w:wAfter w:w="52" w:type="dxa"/>
          <w:trHeight w:val="630"/>
        </w:trPr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485" w:rsidRPr="00AD4485" w:rsidRDefault="00AD4485" w:rsidP="00AD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85" w:rsidRPr="00AD4485" w:rsidTr="007878F0">
        <w:trPr>
          <w:gridAfter w:val="3"/>
          <w:wAfter w:w="52" w:type="dxa"/>
          <w:trHeight w:val="1410"/>
        </w:trPr>
        <w:tc>
          <w:tcPr>
            <w:tcW w:w="96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D4485" w:rsidRDefault="00AD4485" w:rsidP="00AD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показателей и критериев оценки для подведения итогов и определение победителей трудового соревнования среди КФХ, ИП, общество с ограниченной ответственностью и работников, занятых в сельскохозяйственном производстве Колосовского муниципального района  в достижении производственно-экономических показателей работы в отрасли растениеводства и животноводства</w:t>
            </w:r>
          </w:p>
          <w:p w:rsidR="00AD4485" w:rsidRPr="00AD4485" w:rsidRDefault="00AD4485" w:rsidP="00AD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85" w:rsidRPr="00AD4485" w:rsidTr="007878F0">
        <w:trPr>
          <w:gridAfter w:val="2"/>
          <w:wAfter w:w="37" w:type="dxa"/>
          <w:trHeight w:val="64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в баллах</w:t>
            </w:r>
          </w:p>
        </w:tc>
      </w:tr>
      <w:tr w:rsidR="00AD4485" w:rsidRPr="00AD4485" w:rsidTr="007878F0">
        <w:trPr>
          <w:gridAfter w:val="2"/>
          <w:wAfter w:w="37" w:type="dxa"/>
          <w:cantSplit/>
          <w:trHeight w:val="14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КФХ, ИП, ООО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показатели по растениеводству           </w:t>
            </w:r>
          </w:p>
        </w:tc>
      </w:tr>
      <w:tr w:rsidR="00AD4485" w:rsidRPr="00AD4485" w:rsidTr="007878F0">
        <w:trPr>
          <w:gridAfter w:val="2"/>
          <w:wAfter w:w="37" w:type="dxa"/>
          <w:cantSplit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уборка зерновых культур, в процентах от посевной площади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</w:tr>
      <w:tr w:rsidR="00AD4485" w:rsidRPr="00AD4485" w:rsidTr="007878F0">
        <w:trPr>
          <w:gridAfter w:val="2"/>
          <w:wAfter w:w="37" w:type="dxa"/>
          <w:cantSplit/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Урожайность зерновых культур с посевной  площади в весе после доработки,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/га        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cantSplit/>
          <w:trHeight w:val="18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зерна в  расчете на 1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гектар (производство зерна/(балл бонитета  сельхозугодий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пашни занимаемая культурами участвующими в трудовом соревновании) в весе после доработки, кг/га        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рассчитываются пропорционально достигнутому показателю </w:t>
            </w:r>
          </w:p>
        </w:tc>
      </w:tr>
      <w:tr w:rsidR="00AD4485" w:rsidRPr="00AD4485" w:rsidTr="007878F0">
        <w:trPr>
          <w:gridAfter w:val="2"/>
          <w:wAfter w:w="37" w:type="dxa"/>
          <w:trHeight w:val="15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под урожай будущего года – подготовлено пара и зяби, в процентах от общей площади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– 100% от полной потребности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5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семенами зерновых культур для посева в будущем году, в процентах от полной потребности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– 100% от полной потребности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баллов.  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2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Урожайность картофеля,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баллов.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2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картофеля в расчете на 1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балло-гектар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(производство картофеля /(балл бонитет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занимаемая 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культурами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трудовом соревновании),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баллов.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2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под урожай будущего года – подготовлено паров, в процентах от общей площади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Наилучший  показатель – 100% от полной потребности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баллов.  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2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уборка масличных культур, в процентах от посевной площади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 показатель – 100% от полной потребности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D4485" w:rsidRPr="00AD4485" w:rsidTr="007878F0">
        <w:trPr>
          <w:gridAfter w:val="2"/>
          <w:wAfter w:w="37" w:type="dxa"/>
          <w:trHeight w:val="12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Урожайность масличных культур с посевной  площади в весе после доработки,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/га        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 показатель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пропорционально достигнутому показателю</w:t>
            </w:r>
          </w:p>
        </w:tc>
      </w:tr>
      <w:tr w:rsidR="00AD4485" w:rsidRPr="00AD4485" w:rsidTr="007878F0">
        <w:trPr>
          <w:gridAfter w:val="2"/>
          <w:wAfter w:w="37" w:type="dxa"/>
          <w:trHeight w:val="11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КФХ, ИП, ООО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показатели по животноводству</w:t>
            </w:r>
          </w:p>
        </w:tc>
      </w:tr>
      <w:tr w:rsidR="00AD4485" w:rsidRPr="00AD4485" w:rsidTr="007878F0">
        <w:trPr>
          <w:gridAfter w:val="2"/>
          <w:wAfter w:w="37" w:type="dxa"/>
          <w:trHeight w:val="8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Удой молока на 1 корову, 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Обозначение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показателей для расчета балла по показателю: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Б-балл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показателю;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среднее значение показателя по району;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 – максимальное значение показателя по району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Наилучший показатель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рассчитываются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формулам: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/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Б=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2"/>
          <w:wAfter w:w="37" w:type="dxa"/>
          <w:trHeight w:val="44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Среднесуточный прирост живой массы крупного рогатого скота,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Обозначение показателей для расчета балла по показателю: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балл по показателю;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среднее значение показателя по району;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Макс – максимальное значение показателя по району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Если: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Остальные рассчитываются по формулам: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/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AD4485" w:rsidRPr="00AD4485" w:rsidTr="007878F0">
        <w:trPr>
          <w:gridAfter w:val="2"/>
          <w:wAfter w:w="37" w:type="dxa"/>
          <w:trHeight w:val="44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Приплод телят на 100 коров, голов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Обозначение показателей для расчета балла по показателю: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балл по показателю;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среднее значение показателя по району;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 – максимальное значение показателя по району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формулам: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Б= 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Пок-СредЗнач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2"/>
          <w:wAfter w:w="37" w:type="dxa"/>
          <w:trHeight w:val="4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численности коров за отчетный период, %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показателей для расчета балла по показателю: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балл по показателю;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 – максимальное значение показателя по району;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Мин – минимальное значение показателя по району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Если: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100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100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Остальные рассчитываются по формулам: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(Макс-100)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(Пок-100)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(100-Мин)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AD4485" w:rsidRPr="00AD4485" w:rsidTr="007878F0">
        <w:trPr>
          <w:gridAfter w:val="2"/>
          <w:wAfter w:w="37" w:type="dxa"/>
          <w:trHeight w:val="47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объема производства молока к уровню прошлого года, %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Обозначение показателей для расчета балла по показателю: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балл по показателю;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 – максимальное значение показателя по району;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 – минимальное значение показателя по району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100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100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формулам: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(Макс-100)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Б= (Пок-100)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(100-Мин)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2"/>
          <w:wAfter w:w="37" w:type="dxa"/>
          <w:trHeight w:val="47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валового прироста живой массы скота всех видов и птицы к уровню прошлого года, %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Обозначение показателей для расчета балла по показателю: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балл по показателю;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значение показателя по сельскохозяйственной организации;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 – максимальное значение показателя по району;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 – минимальное значение показателя по району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или равно 100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100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формулам: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(Макс-100)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Б= (Пок-100)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/ (100-Мин)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2"/>
          <w:wAfter w:w="37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крупного рогатого скота к обороту стада, %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100%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вычитание баллов, </w:t>
            </w:r>
            <w:proofErr w:type="spellStart"/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соответствую-щее</w:t>
            </w:r>
            <w:proofErr w:type="spellEnd"/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проценту падежа</w:t>
            </w:r>
          </w:p>
        </w:tc>
      </w:tr>
      <w:tr w:rsidR="00AD4485" w:rsidRPr="00AD4485" w:rsidTr="007878F0">
        <w:trPr>
          <w:gridAfter w:val="1"/>
          <w:wAfter w:w="15" w:type="dxa"/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Работники, занятые в сельскохозяйственном производстве  на уборке урожая*</w:t>
            </w:r>
          </w:p>
        </w:tc>
      </w:tr>
      <w:tr w:rsidR="00AD4485" w:rsidRPr="00AD4485" w:rsidTr="007878F0">
        <w:trPr>
          <w:gridAfter w:val="1"/>
          <w:wAfter w:w="15" w:type="dxa"/>
          <w:trHeight w:val="31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tabs>
                <w:tab w:val="left" w:pos="57"/>
                <w:tab w:val="left" w:pos="1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Тракторис-ты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ашинисты, работающие на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зерноубороч-ных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комбайнах на кошении и обмолоте зерновых, зернобобовых, масличных культур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Намолот зерна в условных тоннах в расчете на эталонный зерноуборочный комбайн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показатель,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убыванию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место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1"/>
          <w:wAfter w:w="15" w:type="dxa"/>
          <w:trHeight w:val="233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грузового автомобиля, тракторист-машинист на перевозке зерновых, зернобобовых, масличных культур с поля на ток.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грузоперевозок зерновых, зернобобовых, масличных культур с поля на ток в текущем году в тоннах и тонно-километрах в расчете на эталонный автомобиль.</w:t>
            </w:r>
          </w:p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показатель,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убыванию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место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gridAfter w:val="1"/>
          <w:wAfter w:w="15" w:type="dxa"/>
          <w:trHeight w:val="22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тракторист-машенист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занятый на подготовке почвы под урожай будущего года</w:t>
            </w:r>
            <w:proofErr w:type="gram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выполненных работ в эталонных (условных) гектарах в расчете на эталонный трактор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показатель,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убыванию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места: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место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4485" w:rsidRPr="00AD4485" w:rsidTr="007878F0">
        <w:trPr>
          <w:trHeight w:val="9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485" w:rsidRPr="00AD4485" w:rsidRDefault="00AD4485" w:rsidP="00AD4485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Работники,</w:t>
            </w:r>
            <w:r w:rsidRPr="00AD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занятые в сельскохозяйственном производстве по достижению высоких производственных показателей за период с 25 октября предыдущего года по 25 октября текущего года *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 машинного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доения коров, </w:t>
            </w:r>
            <w:proofErr w:type="spellStart"/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животново-ды</w:t>
            </w:r>
            <w:proofErr w:type="spellEnd"/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уходу за коровами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Удой молока на 1 корову, 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7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превышение удоя по закрепленной группе над удоем по организации в целом, %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Среднегодовое количество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закрепленных коров, голов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Животново-ды</w:t>
            </w:r>
            <w:proofErr w:type="spellEnd"/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выращива-нии</w:t>
            </w:r>
            <w:proofErr w:type="spell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откорме молодняка крупного рогатого скота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Среднесуточный прирост живой массы, граммов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6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превышение среднесуточного прироста живой массы по закрепленной группе над среднесуточным приростом живой массы соответствующей категории животных по организации в целом, %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поголовья, %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100 %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вычитание баллов, соответствующее проценту падежа с использование коэффициента 0,5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количество закрепленных животных, голов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сдатчик молока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молока ЛПХ, реализованный на промышленную переработку, литров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коров у ЛПХ, голов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</w:t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рассчитываются по пропорции</w:t>
            </w:r>
          </w:p>
        </w:tc>
      </w:tr>
      <w:tr w:rsidR="00AD4485" w:rsidRPr="00AD4485" w:rsidTr="007878F0">
        <w:trPr>
          <w:gridAfter w:val="1"/>
          <w:wAfter w:w="15" w:type="dxa"/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молока на одну имеющуюся у ЛПХ корову, реализованный на промышленную переработку, литров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Наилучший показатель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85" w:rsidRPr="00AD4485" w:rsidRDefault="00AD4485" w:rsidP="00AD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  <w:proofErr w:type="gramStart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AD44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рассчитываются по пропорции</w:t>
            </w:r>
          </w:p>
        </w:tc>
      </w:tr>
    </w:tbl>
    <w:p w:rsidR="00AD4485" w:rsidRPr="00AD4485" w:rsidRDefault="00AD4485" w:rsidP="00AD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85" w:rsidRPr="00AD4485" w:rsidRDefault="00AD4485" w:rsidP="00AD44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4CA" w:rsidRDefault="003F34CA" w:rsidP="009055A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3F34CA" w:rsidRPr="00466ED0" w:rsidTr="007878F0">
        <w:trPr>
          <w:trHeight w:val="1840"/>
        </w:trPr>
        <w:tc>
          <w:tcPr>
            <w:tcW w:w="4503" w:type="dxa"/>
          </w:tcPr>
          <w:p w:rsidR="003F34CA" w:rsidRPr="00466ED0" w:rsidRDefault="003F34CA" w:rsidP="007878F0">
            <w:pPr>
              <w:widowControl w:val="0"/>
              <w:autoSpaceDE w:val="0"/>
              <w:autoSpaceDN w:val="0"/>
              <w:spacing w:before="76" w:line="242" w:lineRule="auto"/>
              <w:ind w:right="850"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34CA" w:rsidRPr="00466ED0" w:rsidRDefault="003F34CA" w:rsidP="007878F0">
            <w:pPr>
              <w:widowControl w:val="0"/>
              <w:autoSpaceDE w:val="0"/>
              <w:autoSpaceDN w:val="0"/>
              <w:spacing w:before="76" w:line="242" w:lineRule="auto"/>
              <w:ind w:right="16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6E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№2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3F34CA" w:rsidRPr="00466ED0" w:rsidRDefault="003F34CA" w:rsidP="007878F0">
            <w:pPr>
              <w:widowControl w:val="0"/>
              <w:autoSpaceDE w:val="0"/>
              <w:autoSpaceDN w:val="0"/>
              <w:spacing w:line="316" w:lineRule="exact"/>
              <w:ind w:left="1590" w:right="176" w:hanging="1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г. № </w:t>
            </w:r>
            <w:r w:rsidR="00A3726B" w:rsidRPr="00A3726B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66E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F34CA" w:rsidRDefault="003F34CA" w:rsidP="003F34CA">
      <w:pPr>
        <w:rPr>
          <w:rFonts w:ascii="Times New Roman" w:hAnsi="Times New Roman" w:cs="Times New Roman"/>
          <w:sz w:val="24"/>
          <w:szCs w:val="24"/>
        </w:rPr>
      </w:pPr>
    </w:p>
    <w:p w:rsidR="003F34CA" w:rsidRPr="003F34CA" w:rsidRDefault="003F34CA" w:rsidP="003F34CA">
      <w:pPr>
        <w:pStyle w:val="ConsPlusTitle"/>
        <w:widowControl/>
        <w:jc w:val="center"/>
        <w:rPr>
          <w:sz w:val="28"/>
          <w:szCs w:val="28"/>
        </w:rPr>
      </w:pPr>
      <w:r>
        <w:tab/>
      </w:r>
      <w:r w:rsidRPr="003F34CA">
        <w:rPr>
          <w:sz w:val="28"/>
          <w:szCs w:val="28"/>
        </w:rPr>
        <w:t>Состав</w:t>
      </w:r>
    </w:p>
    <w:p w:rsidR="003F34CA" w:rsidRDefault="003F34CA" w:rsidP="003F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подведению итогов трудового соревнования </w:t>
      </w:r>
      <w:proofErr w:type="gramStart"/>
      <w:r w:rsidRPr="003F34CA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</w:p>
    <w:p w:rsidR="003F34CA" w:rsidRPr="003F34CA" w:rsidRDefault="003F34CA" w:rsidP="003F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>крестьянских (фермерских)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, индивидуальных предпринимателей</w:t>
      </w:r>
      <w:r w:rsidRPr="003F34CA">
        <w:rPr>
          <w:rFonts w:ascii="Times New Roman" w:eastAsia="Times New Roman" w:hAnsi="Times New Roman" w:cs="Times New Roman"/>
          <w:sz w:val="28"/>
          <w:szCs w:val="28"/>
        </w:rPr>
        <w:t>, обществ с ограниченной ответственностью и работников сельского хозяйства Колосовского муниципального района</w:t>
      </w:r>
    </w:p>
    <w:p w:rsidR="003F34CA" w:rsidRPr="003F34CA" w:rsidRDefault="003F34CA" w:rsidP="003F34C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4CA" w:rsidRPr="003F34CA" w:rsidRDefault="003F34CA" w:rsidP="0053075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</w:p>
    <w:p w:rsidR="003F34CA" w:rsidRPr="003F34CA" w:rsidRDefault="003F34CA" w:rsidP="005307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Ниязов </w:t>
      </w:r>
      <w:proofErr w:type="spellStart"/>
      <w:r w:rsidRPr="003F34CA">
        <w:rPr>
          <w:rFonts w:ascii="Times New Roman" w:eastAsia="Times New Roman" w:hAnsi="Times New Roman" w:cs="Times New Roman"/>
          <w:sz w:val="28"/>
          <w:szCs w:val="28"/>
        </w:rPr>
        <w:t>Ренат</w:t>
      </w:r>
      <w:proofErr w:type="spellEnd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4CA">
        <w:rPr>
          <w:rFonts w:ascii="Times New Roman" w:eastAsia="Times New Roman" w:hAnsi="Times New Roman" w:cs="Times New Roman"/>
          <w:sz w:val="28"/>
          <w:szCs w:val="28"/>
        </w:rPr>
        <w:t>Галимзянович</w:t>
      </w:r>
      <w:proofErr w:type="spellEnd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сельского хозяйства Администрации Колосовского муниципального района; </w:t>
      </w:r>
    </w:p>
    <w:p w:rsidR="003F34CA" w:rsidRPr="003F34CA" w:rsidRDefault="003F34CA" w:rsidP="0053075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4CA" w:rsidRPr="003F34CA" w:rsidRDefault="003F34CA" w:rsidP="005307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3F34CA" w:rsidRPr="003F34CA" w:rsidRDefault="003F34CA" w:rsidP="0053075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>Шульгина Светлана Юрьевна – главный</w:t>
      </w:r>
      <w:bookmarkStart w:id="0" w:name="_GoBack"/>
      <w:bookmarkEnd w:id="0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специалист Управления сельского хозяйства Администрации Колосовского муниципального района;</w:t>
      </w:r>
    </w:p>
    <w:p w:rsidR="003F34CA" w:rsidRPr="003F34CA" w:rsidRDefault="003F34CA" w:rsidP="005307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4CA" w:rsidRPr="003F34CA" w:rsidRDefault="003F34CA" w:rsidP="005307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4C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F34CA" w:rsidRPr="003F34CA" w:rsidRDefault="003F34CA" w:rsidP="0053075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4CA">
        <w:rPr>
          <w:rFonts w:ascii="Times New Roman" w:eastAsia="Times New Roman" w:hAnsi="Times New Roman" w:cs="Times New Roman"/>
          <w:sz w:val="28"/>
          <w:szCs w:val="28"/>
        </w:rPr>
        <w:t>Лемеш</w:t>
      </w:r>
      <w:proofErr w:type="spellEnd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Людмила Викторовна –  главный специалист Управления сельского хозяйства Администрации Колосовского муниципального района;</w:t>
      </w:r>
    </w:p>
    <w:p w:rsidR="003F34CA" w:rsidRDefault="003F34CA" w:rsidP="0053075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4CA">
        <w:rPr>
          <w:rFonts w:ascii="Times New Roman" w:eastAsia="Times New Roman" w:hAnsi="Times New Roman" w:cs="Times New Roman"/>
          <w:sz w:val="28"/>
          <w:szCs w:val="28"/>
        </w:rPr>
        <w:t>Вениченко</w:t>
      </w:r>
      <w:proofErr w:type="spellEnd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Никита Сергеевич–  </w:t>
      </w:r>
      <w:proofErr w:type="gramStart"/>
      <w:r w:rsidRPr="003F34CA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Pr="003F34CA">
        <w:rPr>
          <w:rFonts w:ascii="Times New Roman" w:eastAsia="Times New Roman" w:hAnsi="Times New Roman" w:cs="Times New Roman"/>
          <w:sz w:val="28"/>
          <w:szCs w:val="28"/>
        </w:rPr>
        <w:t>авный специалист Управления сельского хозяйства Администрации Колосовского муниципального района;</w:t>
      </w:r>
    </w:p>
    <w:p w:rsidR="005774E2" w:rsidRPr="003F34CA" w:rsidRDefault="005774E2" w:rsidP="0053075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 – главный специалист </w:t>
      </w:r>
      <w:r w:rsidRPr="003F34CA">
        <w:rPr>
          <w:rFonts w:ascii="Times New Roman" w:eastAsia="Times New Roman" w:hAnsi="Times New Roman" w:cs="Times New Roman"/>
          <w:sz w:val="28"/>
          <w:szCs w:val="28"/>
        </w:rPr>
        <w:t>Управления сельского хозяйства Администрации Колосовского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4CA" w:rsidRPr="003F34CA" w:rsidRDefault="003F34CA" w:rsidP="0053075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4CA">
        <w:rPr>
          <w:rFonts w:ascii="Times New Roman" w:eastAsia="Times New Roman" w:hAnsi="Times New Roman" w:cs="Times New Roman"/>
          <w:sz w:val="28"/>
          <w:szCs w:val="28"/>
        </w:rPr>
        <w:t>Коробкин</w:t>
      </w:r>
      <w:proofErr w:type="spellEnd"/>
      <w:r w:rsidRPr="003F34CA">
        <w:rPr>
          <w:rFonts w:ascii="Times New Roman" w:eastAsia="Times New Roman" w:hAnsi="Times New Roman" w:cs="Times New Roman"/>
          <w:sz w:val="28"/>
          <w:szCs w:val="28"/>
        </w:rPr>
        <w:t xml:space="preserve"> Евгений Александрович – </w:t>
      </w:r>
      <w:r w:rsidRPr="003F3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государственной инспекции по надзору за техническим состоянием самоходных машин и других видов техники по </w:t>
      </w:r>
      <w:proofErr w:type="spellStart"/>
      <w:r w:rsidRPr="003F34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Колосовскому</w:t>
      </w:r>
      <w:proofErr w:type="spellEnd"/>
      <w:r w:rsidRPr="003F3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(по согласованию).</w:t>
      </w:r>
    </w:p>
    <w:p w:rsidR="003F34CA" w:rsidRPr="003F34CA" w:rsidRDefault="003F34CA" w:rsidP="003F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4CA" w:rsidRPr="003F34CA" w:rsidRDefault="003F34CA" w:rsidP="003F34CA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3F34CA" w:rsidRPr="003F34CA" w:rsidSect="00CC171E"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88" w:rsidRDefault="00050B88" w:rsidP="00C544B8">
      <w:pPr>
        <w:spacing w:after="0" w:line="240" w:lineRule="auto"/>
      </w:pPr>
      <w:r>
        <w:separator/>
      </w:r>
    </w:p>
  </w:endnote>
  <w:endnote w:type="continuationSeparator" w:id="1">
    <w:p w:rsidR="00050B88" w:rsidRDefault="00050B88" w:rsidP="00C5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88" w:rsidRDefault="00050B88" w:rsidP="00C544B8">
      <w:pPr>
        <w:spacing w:after="0" w:line="240" w:lineRule="auto"/>
      </w:pPr>
      <w:r>
        <w:separator/>
      </w:r>
    </w:p>
  </w:footnote>
  <w:footnote w:type="continuationSeparator" w:id="1">
    <w:p w:rsidR="00050B88" w:rsidRDefault="00050B88" w:rsidP="00C5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5E37"/>
    <w:multiLevelType w:val="hybridMultilevel"/>
    <w:tmpl w:val="8082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62BBC"/>
    <w:multiLevelType w:val="multilevel"/>
    <w:tmpl w:val="63CAAF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728"/>
    <w:rsid w:val="000219F3"/>
    <w:rsid w:val="00040EB8"/>
    <w:rsid w:val="00050B88"/>
    <w:rsid w:val="00052660"/>
    <w:rsid w:val="00073AD3"/>
    <w:rsid w:val="000921B4"/>
    <w:rsid w:val="000B303C"/>
    <w:rsid w:val="000B79A9"/>
    <w:rsid w:val="00163CEC"/>
    <w:rsid w:val="001671D7"/>
    <w:rsid w:val="00172242"/>
    <w:rsid w:val="001747B4"/>
    <w:rsid w:val="001B06F7"/>
    <w:rsid w:val="001C5923"/>
    <w:rsid w:val="002403A6"/>
    <w:rsid w:val="002601D2"/>
    <w:rsid w:val="00275963"/>
    <w:rsid w:val="00277ED4"/>
    <w:rsid w:val="002A2CEE"/>
    <w:rsid w:val="002A7929"/>
    <w:rsid w:val="002B6B6A"/>
    <w:rsid w:val="002F7F84"/>
    <w:rsid w:val="00337936"/>
    <w:rsid w:val="003417A1"/>
    <w:rsid w:val="00345A0A"/>
    <w:rsid w:val="00350691"/>
    <w:rsid w:val="003723EC"/>
    <w:rsid w:val="003756D2"/>
    <w:rsid w:val="003834C7"/>
    <w:rsid w:val="00383CA5"/>
    <w:rsid w:val="00387E18"/>
    <w:rsid w:val="003B01CB"/>
    <w:rsid w:val="003B1C17"/>
    <w:rsid w:val="003F34CA"/>
    <w:rsid w:val="00411402"/>
    <w:rsid w:val="00420DC5"/>
    <w:rsid w:val="00422DB9"/>
    <w:rsid w:val="004354C8"/>
    <w:rsid w:val="00466ED0"/>
    <w:rsid w:val="00486FB1"/>
    <w:rsid w:val="004D1728"/>
    <w:rsid w:val="004D7059"/>
    <w:rsid w:val="004F7144"/>
    <w:rsid w:val="00501BB9"/>
    <w:rsid w:val="0051697B"/>
    <w:rsid w:val="00530754"/>
    <w:rsid w:val="00553B20"/>
    <w:rsid w:val="005774E2"/>
    <w:rsid w:val="0058058E"/>
    <w:rsid w:val="005C097C"/>
    <w:rsid w:val="005F0807"/>
    <w:rsid w:val="005F1FD1"/>
    <w:rsid w:val="005F364C"/>
    <w:rsid w:val="00601607"/>
    <w:rsid w:val="006043DF"/>
    <w:rsid w:val="00606210"/>
    <w:rsid w:val="006069A3"/>
    <w:rsid w:val="00620A6A"/>
    <w:rsid w:val="00635E03"/>
    <w:rsid w:val="00641461"/>
    <w:rsid w:val="00646EBB"/>
    <w:rsid w:val="006B43A7"/>
    <w:rsid w:val="006D48A2"/>
    <w:rsid w:val="006F3775"/>
    <w:rsid w:val="007070BF"/>
    <w:rsid w:val="00765521"/>
    <w:rsid w:val="007D378D"/>
    <w:rsid w:val="007F2AE0"/>
    <w:rsid w:val="0080332E"/>
    <w:rsid w:val="00816722"/>
    <w:rsid w:val="00816C06"/>
    <w:rsid w:val="008314F2"/>
    <w:rsid w:val="00853CEA"/>
    <w:rsid w:val="00867FDB"/>
    <w:rsid w:val="00890140"/>
    <w:rsid w:val="008B50AE"/>
    <w:rsid w:val="009055A7"/>
    <w:rsid w:val="00906887"/>
    <w:rsid w:val="009236C1"/>
    <w:rsid w:val="00927404"/>
    <w:rsid w:val="00946F48"/>
    <w:rsid w:val="00952838"/>
    <w:rsid w:val="0095711D"/>
    <w:rsid w:val="0095789C"/>
    <w:rsid w:val="009912B6"/>
    <w:rsid w:val="009A02C0"/>
    <w:rsid w:val="009A32AF"/>
    <w:rsid w:val="009E0D82"/>
    <w:rsid w:val="009E6F2E"/>
    <w:rsid w:val="009F60B2"/>
    <w:rsid w:val="00A03188"/>
    <w:rsid w:val="00A14777"/>
    <w:rsid w:val="00A3726B"/>
    <w:rsid w:val="00A56264"/>
    <w:rsid w:val="00A62183"/>
    <w:rsid w:val="00A7058A"/>
    <w:rsid w:val="00AD4485"/>
    <w:rsid w:val="00B418C0"/>
    <w:rsid w:val="00B66B3D"/>
    <w:rsid w:val="00BF7A45"/>
    <w:rsid w:val="00C00219"/>
    <w:rsid w:val="00C35705"/>
    <w:rsid w:val="00C544B8"/>
    <w:rsid w:val="00C657BE"/>
    <w:rsid w:val="00C97019"/>
    <w:rsid w:val="00C978DC"/>
    <w:rsid w:val="00CA2822"/>
    <w:rsid w:val="00CC171E"/>
    <w:rsid w:val="00D21A6E"/>
    <w:rsid w:val="00D633ED"/>
    <w:rsid w:val="00DC06DE"/>
    <w:rsid w:val="00DF1B46"/>
    <w:rsid w:val="00E6347A"/>
    <w:rsid w:val="00E92BE0"/>
    <w:rsid w:val="00EB2CD9"/>
    <w:rsid w:val="00F04A35"/>
    <w:rsid w:val="00F56C08"/>
    <w:rsid w:val="00F647DA"/>
    <w:rsid w:val="00F8688D"/>
    <w:rsid w:val="00FC58FF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4"/>
  </w:style>
  <w:style w:type="paragraph" w:styleId="1">
    <w:name w:val="heading 1"/>
    <w:basedOn w:val="a"/>
    <w:next w:val="a"/>
    <w:link w:val="10"/>
    <w:uiPriority w:val="99"/>
    <w:qFormat/>
    <w:rsid w:val="004D17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D1728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172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D172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D1728"/>
  </w:style>
  <w:style w:type="character" w:styleId="a3">
    <w:name w:val="Hyperlink"/>
    <w:basedOn w:val="a0"/>
    <w:uiPriority w:val="99"/>
    <w:semiHidden/>
    <w:unhideWhenUsed/>
    <w:rsid w:val="004D17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728"/>
    <w:rPr>
      <w:color w:val="800080"/>
      <w:u w:val="single"/>
    </w:rPr>
  </w:style>
  <w:style w:type="paragraph" w:customStyle="1" w:styleId="a5">
    <w:name w:val="Внимание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Внимание: криминал!!"/>
    <w:basedOn w:val="a5"/>
    <w:next w:val="a"/>
    <w:uiPriority w:val="99"/>
    <w:rsid w:val="004D1728"/>
  </w:style>
  <w:style w:type="paragraph" w:customStyle="1" w:styleId="a7">
    <w:name w:val="Внимание: недобросовестность!"/>
    <w:basedOn w:val="a5"/>
    <w:next w:val="a"/>
    <w:uiPriority w:val="99"/>
    <w:rsid w:val="004D1728"/>
  </w:style>
  <w:style w:type="paragraph" w:customStyle="1" w:styleId="a8">
    <w:name w:val="Дочерний элемент списк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</w:rPr>
  </w:style>
  <w:style w:type="paragraph" w:customStyle="1" w:styleId="a9">
    <w:name w:val="Основное меню (преемственно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a">
    <w:name w:val="Заголовок *"/>
    <w:basedOn w:val="a9"/>
    <w:next w:val="a"/>
    <w:uiPriority w:val="99"/>
    <w:rsid w:val="004D1728"/>
    <w:pPr>
      <w:shd w:val="clear" w:color="auto" w:fill="D4D0C8"/>
    </w:pPr>
    <w:rPr>
      <w:b/>
      <w:b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4D1728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Заголовок ЭР (ле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4D1728"/>
    <w:pPr>
      <w:spacing w:after="0"/>
      <w:jc w:val="left"/>
    </w:pPr>
  </w:style>
  <w:style w:type="paragraph" w:customStyle="1" w:styleId="af1">
    <w:name w:val="Интерактивный заголовок"/>
    <w:basedOn w:val="aa"/>
    <w:next w:val="a"/>
    <w:uiPriority w:val="99"/>
    <w:rsid w:val="004D1728"/>
    <w:rPr>
      <w:u w:val="single"/>
    </w:rPr>
  </w:style>
  <w:style w:type="paragraph" w:customStyle="1" w:styleId="af2">
    <w:name w:val="Текст (справк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3">
    <w:name w:val="Комментарий"/>
    <w:basedOn w:val="af2"/>
    <w:next w:val="a"/>
    <w:uiPriority w:val="99"/>
    <w:rsid w:val="004D172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4D1728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4D1728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ле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Колонтитул (левый)"/>
    <w:basedOn w:val="af7"/>
    <w:next w:val="a"/>
    <w:uiPriority w:val="99"/>
    <w:rsid w:val="004D1728"/>
    <w:rPr>
      <w:sz w:val="16"/>
      <w:szCs w:val="16"/>
    </w:rPr>
  </w:style>
  <w:style w:type="paragraph" w:customStyle="1" w:styleId="af9">
    <w:name w:val="Текст (пра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a">
    <w:name w:val="Колонтитул (правый)"/>
    <w:basedOn w:val="af9"/>
    <w:next w:val="a"/>
    <w:uiPriority w:val="99"/>
    <w:rsid w:val="004D1728"/>
    <w:rPr>
      <w:sz w:val="16"/>
      <w:szCs w:val="16"/>
    </w:rPr>
  </w:style>
  <w:style w:type="paragraph" w:customStyle="1" w:styleId="afb">
    <w:name w:val="Комментарий пользователя"/>
    <w:basedOn w:val="af3"/>
    <w:next w:val="a"/>
    <w:uiPriority w:val="99"/>
    <w:rsid w:val="004D1728"/>
    <w:pPr>
      <w:shd w:val="clear" w:color="auto" w:fill="FFDFE0"/>
      <w:jc w:val="left"/>
    </w:pPr>
  </w:style>
  <w:style w:type="paragraph" w:customStyle="1" w:styleId="afc">
    <w:name w:val="Куда обратиться?"/>
    <w:basedOn w:val="a5"/>
    <w:next w:val="a"/>
    <w:uiPriority w:val="99"/>
    <w:rsid w:val="004D1728"/>
  </w:style>
  <w:style w:type="paragraph" w:customStyle="1" w:styleId="afd">
    <w:name w:val="Моноширинный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e">
    <w:name w:val="Напишите нам"/>
    <w:basedOn w:val="a"/>
    <w:next w:val="a"/>
    <w:uiPriority w:val="99"/>
    <w:rsid w:val="004D1728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</w:rPr>
  </w:style>
  <w:style w:type="paragraph" w:customStyle="1" w:styleId="aff">
    <w:name w:val="Необходимые документы"/>
    <w:basedOn w:val="a5"/>
    <w:next w:val="a"/>
    <w:uiPriority w:val="99"/>
    <w:rsid w:val="004D1728"/>
    <w:pPr>
      <w:ind w:firstLine="118"/>
    </w:pPr>
  </w:style>
  <w:style w:type="paragraph" w:customStyle="1" w:styleId="aff0">
    <w:name w:val="Нормальный (таблиц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1">
    <w:name w:val="Таблицы (моноширинный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2">
    <w:name w:val="Оглавление"/>
    <w:basedOn w:val="aff1"/>
    <w:next w:val="a"/>
    <w:uiPriority w:val="99"/>
    <w:rsid w:val="004D1728"/>
    <w:pPr>
      <w:ind w:left="140"/>
    </w:pPr>
  </w:style>
  <w:style w:type="paragraph" w:customStyle="1" w:styleId="aff3">
    <w:name w:val="Переменная часть"/>
    <w:basedOn w:val="a9"/>
    <w:next w:val="a"/>
    <w:uiPriority w:val="99"/>
    <w:rsid w:val="004D1728"/>
    <w:rPr>
      <w:sz w:val="20"/>
      <w:szCs w:val="20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4D1728"/>
    <w:pPr>
      <w:outlineLvl w:val="9"/>
    </w:pPr>
    <w:rPr>
      <w:b w:val="0"/>
      <w:bCs w:val="0"/>
      <w:sz w:val="20"/>
      <w:szCs w:val="20"/>
    </w:rPr>
  </w:style>
  <w:style w:type="paragraph" w:customStyle="1" w:styleId="aff5">
    <w:name w:val="Подзаголовок для информации об изменениях"/>
    <w:basedOn w:val="af5"/>
    <w:next w:val="a"/>
    <w:uiPriority w:val="99"/>
    <w:rsid w:val="004D1728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4D172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7">
    <w:name w:val="Постоянная часть *"/>
    <w:basedOn w:val="a9"/>
    <w:next w:val="a"/>
    <w:uiPriority w:val="99"/>
    <w:rsid w:val="004D1728"/>
    <w:rPr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9">
    <w:name w:val="Пример."/>
    <w:basedOn w:val="a5"/>
    <w:next w:val="a"/>
    <w:uiPriority w:val="99"/>
    <w:rsid w:val="004D1728"/>
  </w:style>
  <w:style w:type="paragraph" w:customStyle="1" w:styleId="affa">
    <w:name w:val="Примечание."/>
    <w:basedOn w:val="a5"/>
    <w:next w:val="a"/>
    <w:uiPriority w:val="99"/>
    <w:rsid w:val="004D1728"/>
  </w:style>
  <w:style w:type="paragraph" w:customStyle="1" w:styleId="affb">
    <w:name w:val="Словарная статья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c">
    <w:name w:val="Ссылка на официальную публикацию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екст в таблице"/>
    <w:basedOn w:val="aff0"/>
    <w:next w:val="a"/>
    <w:uiPriority w:val="99"/>
    <w:rsid w:val="004D1728"/>
    <w:pPr>
      <w:ind w:firstLine="500"/>
    </w:pPr>
  </w:style>
  <w:style w:type="paragraph" w:customStyle="1" w:styleId="affe">
    <w:name w:val="Текст ЭР (см. такж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">
    <w:name w:val="Технический комментарий"/>
    <w:basedOn w:val="a"/>
    <w:next w:val="a"/>
    <w:uiPriority w:val="99"/>
    <w:rsid w:val="004D172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</w:rPr>
  </w:style>
  <w:style w:type="paragraph" w:customStyle="1" w:styleId="afff0">
    <w:name w:val="Формула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Центрированный (таблица)"/>
    <w:basedOn w:val="aff0"/>
    <w:next w:val="a"/>
    <w:uiPriority w:val="99"/>
    <w:rsid w:val="004D17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2">
    <w:name w:val="Цветовое выделение"/>
    <w:uiPriority w:val="99"/>
    <w:rsid w:val="004D1728"/>
    <w:rPr>
      <w:b/>
      <w:bCs/>
      <w:color w:val="26282F"/>
    </w:rPr>
  </w:style>
  <w:style w:type="character" w:customStyle="1" w:styleId="afff3">
    <w:name w:val="Гипертекстовая ссылка"/>
    <w:basedOn w:val="afff2"/>
    <w:uiPriority w:val="99"/>
    <w:rsid w:val="004D1728"/>
    <w:rPr>
      <w:b/>
      <w:bCs/>
      <w:color w:val="106BBE"/>
    </w:rPr>
  </w:style>
  <w:style w:type="character" w:customStyle="1" w:styleId="afff4">
    <w:name w:val="Активная гиперссылка"/>
    <w:basedOn w:val="afff3"/>
    <w:uiPriority w:val="99"/>
    <w:rsid w:val="004D1728"/>
    <w:rPr>
      <w:b/>
      <w:bCs/>
      <w:color w:val="106BBE"/>
      <w:u w:val="single"/>
    </w:rPr>
  </w:style>
  <w:style w:type="character" w:customStyle="1" w:styleId="afff5">
    <w:name w:val="Выделение для Базового Поиска"/>
    <w:basedOn w:val="afff2"/>
    <w:uiPriority w:val="99"/>
    <w:rsid w:val="004D1728"/>
    <w:rPr>
      <w:b/>
      <w:bCs/>
      <w:color w:val="0058A9"/>
    </w:rPr>
  </w:style>
  <w:style w:type="character" w:customStyle="1" w:styleId="afff6">
    <w:name w:val="Выделение для Базового Поиска (курсив)"/>
    <w:basedOn w:val="afff5"/>
    <w:uiPriority w:val="99"/>
    <w:rsid w:val="004D1728"/>
    <w:rPr>
      <w:b/>
      <w:bCs/>
      <w:i/>
      <w:iCs/>
      <w:color w:val="0058A9"/>
    </w:rPr>
  </w:style>
  <w:style w:type="character" w:customStyle="1" w:styleId="afff7">
    <w:name w:val="Сравнение редакций"/>
    <w:basedOn w:val="afff2"/>
    <w:uiPriority w:val="99"/>
    <w:rsid w:val="004D1728"/>
    <w:rPr>
      <w:b/>
      <w:bCs/>
      <w:color w:val="26282F"/>
    </w:rPr>
  </w:style>
  <w:style w:type="character" w:customStyle="1" w:styleId="afff8">
    <w:name w:val="Добавленный текст"/>
    <w:uiPriority w:val="99"/>
    <w:rsid w:val="004D1728"/>
    <w:rPr>
      <w:color w:val="000000"/>
      <w:shd w:val="clear" w:color="auto" w:fill="C1D7FF"/>
    </w:rPr>
  </w:style>
  <w:style w:type="character" w:customStyle="1" w:styleId="afff9">
    <w:name w:val="Заголовок полученного сообщения"/>
    <w:basedOn w:val="afff2"/>
    <w:uiPriority w:val="99"/>
    <w:rsid w:val="004D1728"/>
    <w:rPr>
      <w:b/>
      <w:bCs/>
      <w:color w:val="FF0000"/>
    </w:rPr>
  </w:style>
  <w:style w:type="character" w:customStyle="1" w:styleId="afffa">
    <w:name w:val="Заголовок собственного сообщения"/>
    <w:basedOn w:val="afff2"/>
    <w:uiPriority w:val="99"/>
    <w:rsid w:val="004D1728"/>
    <w:rPr>
      <w:b/>
      <w:bCs/>
      <w:color w:val="26282F"/>
    </w:rPr>
  </w:style>
  <w:style w:type="character" w:customStyle="1" w:styleId="afffb">
    <w:name w:val="Найденные слова"/>
    <w:basedOn w:val="afff2"/>
    <w:uiPriority w:val="99"/>
    <w:rsid w:val="004D1728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ff2"/>
    <w:uiPriority w:val="99"/>
    <w:rsid w:val="004D1728"/>
    <w:rPr>
      <w:b/>
      <w:bCs/>
      <w:color w:val="000000"/>
      <w:shd w:val="clear" w:color="auto" w:fill="D8EDE8"/>
    </w:rPr>
  </w:style>
  <w:style w:type="character" w:customStyle="1" w:styleId="afffd">
    <w:name w:val="Опечатки"/>
    <w:uiPriority w:val="99"/>
    <w:rsid w:val="004D1728"/>
    <w:rPr>
      <w:color w:val="FF0000"/>
    </w:rPr>
  </w:style>
  <w:style w:type="character" w:customStyle="1" w:styleId="afffe">
    <w:name w:val="Продолжение ссылки"/>
    <w:basedOn w:val="afff3"/>
    <w:uiPriority w:val="99"/>
    <w:rsid w:val="004D1728"/>
    <w:rPr>
      <w:b/>
      <w:bCs/>
      <w:color w:val="106BBE"/>
    </w:rPr>
  </w:style>
  <w:style w:type="character" w:customStyle="1" w:styleId="affff">
    <w:name w:val="Ссылка на утративший силу документ"/>
    <w:basedOn w:val="afff3"/>
    <w:uiPriority w:val="99"/>
    <w:rsid w:val="004D1728"/>
    <w:rPr>
      <w:b/>
      <w:bCs/>
      <w:color w:val="749232"/>
    </w:rPr>
  </w:style>
  <w:style w:type="character" w:customStyle="1" w:styleId="affff0">
    <w:name w:val="Удалённый текст"/>
    <w:uiPriority w:val="99"/>
    <w:rsid w:val="004D1728"/>
    <w:rPr>
      <w:color w:val="000000"/>
      <w:shd w:val="clear" w:color="auto" w:fill="C4C413"/>
    </w:rPr>
  </w:style>
  <w:style w:type="character" w:customStyle="1" w:styleId="affff1">
    <w:name w:val="Утратил силу"/>
    <w:basedOn w:val="afff2"/>
    <w:uiPriority w:val="99"/>
    <w:rsid w:val="004D1728"/>
    <w:rPr>
      <w:b/>
      <w:bCs/>
      <w:strike/>
      <w:color w:val="666600"/>
    </w:rPr>
  </w:style>
  <w:style w:type="paragraph" w:styleId="affff2">
    <w:name w:val="Balloon Text"/>
    <w:basedOn w:val="a"/>
    <w:link w:val="affff3"/>
    <w:uiPriority w:val="99"/>
    <w:semiHidden/>
    <w:unhideWhenUsed/>
    <w:rsid w:val="004D17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4D1728"/>
    <w:rPr>
      <w:rFonts w:ascii="Tahoma" w:eastAsia="Times New Roman" w:hAnsi="Tahoma" w:cs="Tahoma"/>
      <w:sz w:val="16"/>
      <w:szCs w:val="16"/>
    </w:rPr>
  </w:style>
  <w:style w:type="paragraph" w:styleId="affff4">
    <w:name w:val="List Paragraph"/>
    <w:aliases w:val="мой"/>
    <w:basedOn w:val="a"/>
    <w:link w:val="affff5"/>
    <w:uiPriority w:val="34"/>
    <w:qFormat/>
    <w:rsid w:val="00350691"/>
    <w:pPr>
      <w:ind w:left="720"/>
      <w:contextualSpacing/>
    </w:pPr>
  </w:style>
  <w:style w:type="table" w:styleId="affff6">
    <w:name w:val="Table Grid"/>
    <w:basedOn w:val="a1"/>
    <w:uiPriority w:val="59"/>
    <w:rsid w:val="006D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5">
    <w:name w:val="Абзац списка Знак"/>
    <w:aliases w:val="мой Знак"/>
    <w:basedOn w:val="a0"/>
    <w:link w:val="affff4"/>
    <w:uiPriority w:val="34"/>
    <w:locked/>
    <w:rsid w:val="00C544B8"/>
  </w:style>
  <w:style w:type="paragraph" w:styleId="affff7">
    <w:name w:val="header"/>
    <w:basedOn w:val="a"/>
    <w:link w:val="affff8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C544B8"/>
  </w:style>
  <w:style w:type="paragraph" w:styleId="affff9">
    <w:name w:val="footer"/>
    <w:basedOn w:val="a"/>
    <w:link w:val="affffa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C544B8"/>
  </w:style>
  <w:style w:type="table" w:customStyle="1" w:styleId="12">
    <w:name w:val="Сетка таблицы1"/>
    <w:basedOn w:val="a1"/>
    <w:next w:val="affff6"/>
    <w:uiPriority w:val="59"/>
    <w:rsid w:val="00466ED0"/>
    <w:pPr>
      <w:spacing w:after="0" w:line="240" w:lineRule="auto"/>
      <w:ind w:right="-85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38BE-9A25-440C-8487-33AD3F87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13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ws0805</dc:creator>
  <cp:lastModifiedBy>User</cp:lastModifiedBy>
  <cp:revision>40</cp:revision>
  <cp:lastPrinted>2024-10-22T04:16:00Z</cp:lastPrinted>
  <dcterms:created xsi:type="dcterms:W3CDTF">2022-08-23T03:27:00Z</dcterms:created>
  <dcterms:modified xsi:type="dcterms:W3CDTF">2024-10-22T09:19:00Z</dcterms:modified>
</cp:coreProperties>
</file>