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CE" w:rsidRDefault="00361FCE" w:rsidP="00361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КОЛОСОВСКОГО МУНИЦИПАЛЬНОГО РАЙОНА </w:t>
      </w:r>
    </w:p>
    <w:p w:rsidR="00361FCE" w:rsidRDefault="00361FCE" w:rsidP="00361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361FCE" w:rsidRDefault="00361FCE" w:rsidP="00361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1FCE" w:rsidRDefault="00361FCE" w:rsidP="00361F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1FCE" w:rsidRDefault="00361FCE" w:rsidP="00361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О С Т А Н О В Л Е Н И Е</w:t>
      </w:r>
    </w:p>
    <w:p w:rsidR="00361FCE" w:rsidRDefault="00361FCE" w:rsidP="00361F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1FCE" w:rsidRDefault="00361FCE" w:rsidP="00361FCE">
      <w:pPr>
        <w:spacing w:after="0" w:line="240" w:lineRule="auto"/>
        <w:rPr>
          <w:rFonts w:ascii="Times New Roman" w:hAnsi="Times New Roman" w:cs="Times New Roman"/>
        </w:rPr>
      </w:pPr>
    </w:p>
    <w:p w:rsidR="00361FCE" w:rsidRDefault="00361FCE" w:rsidP="00361F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FCE" w:rsidRDefault="00361FCE" w:rsidP="00361F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 №                                                                             ПРОЕКТ</w:t>
      </w:r>
    </w:p>
    <w:p w:rsidR="00361FCE" w:rsidRDefault="00361FCE" w:rsidP="0036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Колосовка</w:t>
      </w:r>
    </w:p>
    <w:p w:rsidR="00361FCE" w:rsidRDefault="00361FCE" w:rsidP="00361FCE">
      <w:pPr>
        <w:pStyle w:val="20"/>
        <w:shd w:val="clear" w:color="auto" w:fill="auto"/>
        <w:spacing w:before="0" w:after="0" w:line="240" w:lineRule="auto"/>
        <w:jc w:val="both"/>
      </w:pPr>
    </w:p>
    <w:p w:rsidR="00391942" w:rsidRDefault="00391942" w:rsidP="00391942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613" w:type="dxa"/>
        <w:tblLook w:val="04A0"/>
      </w:tblPr>
      <w:tblGrid>
        <w:gridCol w:w="5920"/>
        <w:gridCol w:w="2693"/>
      </w:tblGrid>
      <w:tr w:rsidR="00391942" w:rsidRPr="00CF0BB7" w:rsidTr="00B07A6E">
        <w:tc>
          <w:tcPr>
            <w:tcW w:w="5920" w:type="dxa"/>
          </w:tcPr>
          <w:p w:rsidR="00391942" w:rsidRPr="00B45A05" w:rsidRDefault="00391942" w:rsidP="00B07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45A0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Главы Колосовского муниципального района Омской области от 29.08.2023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B45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201-П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45A05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установлении дополнительных мер поддержки и помощи для участников специальной операции и членов их семей на территории Колосовского муниципального района Омской области»</w:t>
            </w:r>
          </w:p>
        </w:tc>
        <w:tc>
          <w:tcPr>
            <w:tcW w:w="2693" w:type="dxa"/>
          </w:tcPr>
          <w:p w:rsidR="00391942" w:rsidRPr="00CF0BB7" w:rsidRDefault="00391942" w:rsidP="00B07A6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391942" w:rsidRDefault="00391942" w:rsidP="0039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42" w:rsidRPr="00B45A05" w:rsidRDefault="00391942" w:rsidP="0039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942" w:rsidRDefault="00391942" w:rsidP="00391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Губернатора Омской области от 03.08.2023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>г.  № 181 «</w:t>
      </w:r>
      <w:proofErr w:type="gramStart"/>
      <w:r w:rsidRPr="00B45A0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дополнительных мер поддержки и помощи для участников специальной военной операции и членов их семей на территории Омской области», в соответствии с частью 4 статьи 37, частью 2 статьи 65 Федерального закона от 29.12.2012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№ 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>ФЗ «Об образовании в Российской Федерации», руководствуясь Уставом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A05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91942" w:rsidRPr="00B45A05" w:rsidRDefault="00391942" w:rsidP="003919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942" w:rsidRPr="00B45A05" w:rsidRDefault="00391942" w:rsidP="003919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</w:rPr>
        <w:t>Внести в Порядок предоставления дополнительных мер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поддержки и помощи для участников специальной военной операции и членов их семей на территории Колосовского муниципального района Омской области утвержденный Постановлением Главы Колосовского муниципального района Омской области от 29.08.2023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№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Порядок), </w:t>
      </w:r>
      <w:r w:rsidRPr="00B45A05"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391942" w:rsidRPr="00B45A05" w:rsidRDefault="00391942" w:rsidP="00391942">
      <w:pPr>
        <w:pStyle w:val="a5"/>
        <w:numPr>
          <w:ilvl w:val="0"/>
          <w:numId w:val="2"/>
        </w:numPr>
        <w:ind w:left="0" w:firstLine="709"/>
        <w:jc w:val="both"/>
      </w:pPr>
      <w:r w:rsidRPr="00B45A05">
        <w:t>абзац первый пункта 2 после слов «(далее</w:t>
      </w:r>
      <w:r>
        <w:t xml:space="preserve"> </w:t>
      </w:r>
      <w:r w:rsidRPr="00B45A05">
        <w:t>- СВО)» дополнить словами «, принимающим участие в СВО и непосредственно находящимся в зоне проведения СВО</w:t>
      </w:r>
      <w:proofErr w:type="gramStart"/>
      <w:r w:rsidRPr="00B45A05">
        <w:t>,»</w:t>
      </w:r>
      <w:proofErr w:type="gramEnd"/>
      <w:r w:rsidRPr="00B45A05">
        <w:t>;</w:t>
      </w:r>
    </w:p>
    <w:p w:rsidR="00391942" w:rsidRPr="00B45A05" w:rsidRDefault="00391942" w:rsidP="00391942">
      <w:pPr>
        <w:pStyle w:val="a5"/>
        <w:numPr>
          <w:ilvl w:val="0"/>
          <w:numId w:val="2"/>
        </w:numPr>
        <w:ind w:left="0" w:firstLine="709"/>
        <w:jc w:val="both"/>
      </w:pPr>
      <w:r w:rsidRPr="00B45A05">
        <w:t>абзац первый пункта 3 после слов «участников СВО» дополнить словами «, указанных в абзаце первом пункта 2 настоящего Порядка</w:t>
      </w:r>
      <w:proofErr w:type="gramStart"/>
      <w:r w:rsidRPr="00B45A05">
        <w:t>,»</w:t>
      </w:r>
      <w:proofErr w:type="gramEnd"/>
      <w:r w:rsidRPr="00B45A05">
        <w:t>;</w:t>
      </w:r>
    </w:p>
    <w:p w:rsidR="00391942" w:rsidRPr="00B45A05" w:rsidRDefault="00391942" w:rsidP="00391942">
      <w:pPr>
        <w:pStyle w:val="a5"/>
        <w:numPr>
          <w:ilvl w:val="0"/>
          <w:numId w:val="2"/>
        </w:numPr>
        <w:ind w:firstLine="349"/>
        <w:jc w:val="both"/>
      </w:pPr>
      <w:r w:rsidRPr="00B45A05">
        <w:t>пункт 4 изложить в следующей редакции:</w:t>
      </w:r>
    </w:p>
    <w:p w:rsidR="00391942" w:rsidRPr="00B45A05" w:rsidRDefault="00391942" w:rsidP="0039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45A05">
        <w:rPr>
          <w:rFonts w:ascii="Times New Roman" w:eastAsia="Times New Roman" w:hAnsi="Times New Roman" w:cs="Times New Roman"/>
          <w:sz w:val="28"/>
        </w:rPr>
        <w:t>« 4. К категории участников СВО, указанных в абзаце первом пункта 2 настоящего Порядка, относятся: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1) граждане, призванные военными комиссариатами муниципальных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lastRenderedPageBreak/>
        <w:t xml:space="preserve">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г.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№ 647 «Об объявлении частичной мобилизации в Российской Федерации»;</w:t>
      </w:r>
      <w:proofErr w:type="gramEnd"/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24.02.2022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г.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, убывшие в зону проведения специальной военной операции через филиал федерального государственного казенного военного образовательного учреждения высшего образования «Военная академия материально-технического обеспечения имени генерала армии А.В. </w:t>
      </w:r>
      <w:proofErr w:type="spell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Хрулева</w:t>
      </w:r>
      <w:proofErr w:type="spellEnd"/>
      <w:r w:rsidRPr="00B45A05">
        <w:rPr>
          <w:rFonts w:ascii="Times New Roman" w:eastAsia="Times New Roman" w:hAnsi="Times New Roman" w:cs="Times New Roman"/>
          <w:sz w:val="28"/>
          <w:lang w:eastAsia="en-US"/>
        </w:rPr>
        <w:t>» Министерства обороны Российской Федерации в городе Омске (далее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- филиал ВА МТО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в г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.О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>мске);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24.02.2022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г.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, имеющие место жительства на территории Омской области, убывшие в зону проведения специальной военной операции через пункт отбора на военную службу по контракту иного субъекта Российской Федерации;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24.02.2022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г.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, убывшие в зону проведения специальной военной операции через пункт отбора на военную службу по контракту (2 разряда) города Омска;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>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391942" w:rsidRDefault="00391942" w:rsidP="00391942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391942" w:rsidRDefault="00391942" w:rsidP="00391942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содействующих выполнению задач, возложенных на Вооруженные Силы Российской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lastRenderedPageBreak/>
        <w:t>Федерации, в ходе специальной военной операции;</w:t>
      </w:r>
      <w:proofErr w:type="gramEnd"/>
    </w:p>
    <w:p w:rsidR="00391942" w:rsidRPr="00B45A05" w:rsidRDefault="00391942" w:rsidP="00391942">
      <w:pPr>
        <w:widowControl w:val="0"/>
        <w:tabs>
          <w:tab w:val="left" w:pos="15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proofErr w:type="gramEnd"/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  <w:proofErr w:type="gramEnd"/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11) военнослужащие военной комендатуры (гарнизона, 1 разряда) (город Омск), убывшие в зону проведения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12) военнослужащие 191 военной автомобильной инспекции (территориальной), убывшие в зону проведения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13) военнослужащие филиала ВА МТО в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г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>. Омске, командировавшиеся в зону проведения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14) военнослужащие войсковых частей 33778, 39965, 44025, 45097, 55026, 58133-2, 58133-3, 58661-БЛ, 64712, 98553, 98554, 98555, командировавшиеся в зону проведения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 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,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принимавшие</w:t>
      </w:r>
      <w:proofErr w:type="gramEnd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участие в СВО;</w:t>
      </w:r>
    </w:p>
    <w:p w:rsidR="00391942" w:rsidRPr="00B45A05" w:rsidRDefault="00391942" w:rsidP="00391942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   </w:t>
      </w:r>
      <w:proofErr w:type="gram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lastRenderedPageBreak/>
        <w:t>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391942" w:rsidRPr="00B45A05" w:rsidRDefault="00391942" w:rsidP="0039194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  17.1) граждане, имеющие место жительства на территории Омской области, принимающие участие в </w:t>
      </w:r>
      <w:proofErr w:type="spellStart"/>
      <w:r w:rsidRPr="00B45A05">
        <w:rPr>
          <w:rFonts w:ascii="Times New Roman" w:eastAsia="Times New Roman" w:hAnsi="Times New Roman" w:cs="Times New Roman"/>
          <w:sz w:val="28"/>
          <w:lang w:eastAsia="en-US"/>
        </w:rPr>
        <w:t>контртеррористической</w:t>
      </w:r>
      <w:proofErr w:type="spellEnd"/>
      <w:r w:rsidRPr="00B45A05">
        <w:rPr>
          <w:rFonts w:ascii="Times New Roman" w:eastAsia="Times New Roman" w:hAnsi="Times New Roman" w:cs="Times New Roman"/>
          <w:sz w:val="28"/>
          <w:lang w:eastAsia="en-US"/>
        </w:rPr>
        <w:t xml:space="preserve"> операции (охране государственной границы) на территориях Белгородской, Брянской и Курской областей;</w:t>
      </w:r>
    </w:p>
    <w:p w:rsidR="00391942" w:rsidRPr="00B45A05" w:rsidRDefault="00391942" w:rsidP="003919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  <w:lang w:eastAsia="en-US"/>
        </w:rPr>
        <w:t>18) граждане, имеющие статус военнослужащих в соот</w:t>
      </w:r>
      <w:r>
        <w:rPr>
          <w:rFonts w:ascii="Times New Roman" w:eastAsia="Times New Roman" w:hAnsi="Times New Roman" w:cs="Times New Roman"/>
          <w:sz w:val="28"/>
          <w:lang w:eastAsia="en-US"/>
        </w:rPr>
        <w:t>ветствии с Федеральным законом «О статусе военнослужащих»</w:t>
      </w:r>
      <w:r w:rsidRPr="00B45A05">
        <w:rPr>
          <w:rFonts w:ascii="Times New Roman" w:eastAsia="Times New Roman" w:hAnsi="Times New Roman" w:cs="Times New Roman"/>
          <w:sz w:val="28"/>
          <w:lang w:eastAsia="en-US"/>
        </w:rPr>
        <w:t>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391942" w:rsidRPr="00B45A05" w:rsidRDefault="00391942" w:rsidP="00391942">
      <w:pPr>
        <w:numPr>
          <w:ilvl w:val="1"/>
          <w:numId w:val="3"/>
        </w:num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4.1 Лица, указанные в пункте 4 настоящего Указа, прекратившие непосредственное участие в СВО в зоне проведения СВО, включая территорию проведения </w:t>
      </w:r>
      <w:proofErr w:type="spellStart"/>
      <w:r w:rsidRPr="00B45A05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</w:t>
      </w:r>
      <w:proofErr w:type="gramEnd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области, предоставляющие дополнительные меры поддержки и (или) помощи, предусмотренные настоящим Указом, об окончании такого участия.</w:t>
      </w:r>
    </w:p>
    <w:p w:rsidR="00391942" w:rsidRPr="00B45A05" w:rsidRDefault="00391942" w:rsidP="003919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A05">
        <w:rPr>
          <w:rFonts w:ascii="Times New Roman" w:eastAsia="Times New Roman" w:hAnsi="Times New Roman" w:cs="Times New Roman"/>
          <w:sz w:val="28"/>
          <w:szCs w:val="28"/>
        </w:rP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Указом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  <w:proofErr w:type="gramEnd"/>
    </w:p>
    <w:p w:rsidR="00391942" w:rsidRPr="00B45A05" w:rsidRDefault="00391942" w:rsidP="00391942">
      <w:pPr>
        <w:numPr>
          <w:ilvl w:val="1"/>
          <w:numId w:val="3"/>
        </w:num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  <w:szCs w:val="28"/>
        </w:rPr>
        <w:t>4.2. Установить, что предоставление участникам СВО и (или) членам их семей дополнительных мер поддержки и помощи, предусмотренных настоящим Указом, прекращается с первого числа месяца, следующего за месяцем окончания участия лиц, указанных в пункте 4 настоящего Указа, в СВО (</w:t>
      </w:r>
      <w:proofErr w:type="spellStart"/>
      <w:r w:rsidRPr="00B45A05"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операции (охране государственной границы) на территориях Белгородской, Брянской и Курской областей)».</w:t>
      </w:r>
    </w:p>
    <w:p w:rsidR="00391942" w:rsidRPr="00B45A05" w:rsidRDefault="00391942" w:rsidP="00391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391942" w:rsidRPr="00B45A05" w:rsidRDefault="00391942" w:rsidP="003919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45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образованию Администрации Колосовского муниципального района Омской области </w:t>
      </w:r>
      <w:proofErr w:type="spellStart"/>
      <w:r w:rsidRPr="00B45A05">
        <w:rPr>
          <w:rFonts w:ascii="Times New Roman" w:eastAsia="Times New Roman" w:hAnsi="Times New Roman" w:cs="Times New Roman"/>
          <w:sz w:val="28"/>
          <w:szCs w:val="28"/>
        </w:rPr>
        <w:t>Галанцову</w:t>
      </w:r>
      <w:proofErr w:type="spellEnd"/>
      <w:r w:rsidRPr="00B45A05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391942" w:rsidRPr="00B45A05" w:rsidRDefault="00391942" w:rsidP="0039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942" w:rsidRPr="00B45A05" w:rsidRDefault="00391942" w:rsidP="00391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B45A05"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 w:rsidRPr="00B45A05">
        <w:rPr>
          <w:rFonts w:ascii="Times New Roman" w:eastAsia="Times New Roman" w:hAnsi="Times New Roman" w:cs="Times New Roman"/>
          <w:sz w:val="28"/>
        </w:rPr>
        <w:t xml:space="preserve"> обязанности</w:t>
      </w:r>
    </w:p>
    <w:p w:rsidR="00F07DCF" w:rsidRPr="00391942" w:rsidRDefault="00391942" w:rsidP="00391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B45A05">
        <w:rPr>
          <w:rFonts w:ascii="Times New Roman" w:eastAsia="Times New Roman" w:hAnsi="Times New Roman" w:cs="Times New Roman"/>
          <w:sz w:val="28"/>
        </w:rPr>
        <w:t>Главы муниципального района                                                        С.В.</w:t>
      </w:r>
      <w:r>
        <w:rPr>
          <w:rFonts w:ascii="Times New Roman" w:hAnsi="Times New Roman" w:cs="Times New Roman"/>
          <w:sz w:val="28"/>
        </w:rPr>
        <w:t xml:space="preserve"> </w:t>
      </w:r>
      <w:r w:rsidRPr="00B45A05">
        <w:rPr>
          <w:rFonts w:ascii="Times New Roman" w:eastAsia="Times New Roman" w:hAnsi="Times New Roman" w:cs="Times New Roman"/>
          <w:sz w:val="28"/>
        </w:rPr>
        <w:t xml:space="preserve">Рожков </w:t>
      </w:r>
    </w:p>
    <w:sectPr w:rsidR="00F07DCF" w:rsidRPr="00391942" w:rsidSect="00F0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1121"/>
    <w:multiLevelType w:val="hybridMultilevel"/>
    <w:tmpl w:val="E9A05AEE"/>
    <w:lvl w:ilvl="0" w:tplc="D234AAB4">
      <w:start w:val="1"/>
      <w:numFmt w:val="decimal"/>
      <w:lvlText w:val="%1"/>
      <w:lvlJc w:val="left"/>
      <w:pPr>
        <w:ind w:left="119" w:hanging="557"/>
      </w:pPr>
      <w:rPr>
        <w:rFonts w:hint="default"/>
        <w:lang w:val="ru-RU" w:eastAsia="en-US" w:bidi="ar-SA"/>
      </w:rPr>
    </w:lvl>
    <w:lvl w:ilvl="1" w:tplc="2B2CBB76">
      <w:numFmt w:val="none"/>
      <w:lvlText w:val=""/>
      <w:lvlJc w:val="left"/>
      <w:pPr>
        <w:tabs>
          <w:tab w:val="num" w:pos="360"/>
        </w:tabs>
      </w:pPr>
    </w:lvl>
    <w:lvl w:ilvl="2" w:tplc="135C169C">
      <w:numFmt w:val="bullet"/>
      <w:lvlText w:val="•"/>
      <w:lvlJc w:val="left"/>
      <w:pPr>
        <w:ind w:left="2161" w:hanging="557"/>
      </w:pPr>
      <w:rPr>
        <w:rFonts w:hint="default"/>
        <w:lang w:val="ru-RU" w:eastAsia="en-US" w:bidi="ar-SA"/>
      </w:rPr>
    </w:lvl>
    <w:lvl w:ilvl="3" w:tplc="BF5A8B14">
      <w:numFmt w:val="bullet"/>
      <w:lvlText w:val="•"/>
      <w:lvlJc w:val="left"/>
      <w:pPr>
        <w:ind w:left="3182" w:hanging="557"/>
      </w:pPr>
      <w:rPr>
        <w:rFonts w:hint="default"/>
        <w:lang w:val="ru-RU" w:eastAsia="en-US" w:bidi="ar-SA"/>
      </w:rPr>
    </w:lvl>
    <w:lvl w:ilvl="4" w:tplc="F1BC7302">
      <w:numFmt w:val="bullet"/>
      <w:lvlText w:val="•"/>
      <w:lvlJc w:val="left"/>
      <w:pPr>
        <w:ind w:left="4203" w:hanging="557"/>
      </w:pPr>
      <w:rPr>
        <w:rFonts w:hint="default"/>
        <w:lang w:val="ru-RU" w:eastAsia="en-US" w:bidi="ar-SA"/>
      </w:rPr>
    </w:lvl>
    <w:lvl w:ilvl="5" w:tplc="A692C7AC">
      <w:numFmt w:val="bullet"/>
      <w:lvlText w:val="•"/>
      <w:lvlJc w:val="left"/>
      <w:pPr>
        <w:ind w:left="5224" w:hanging="557"/>
      </w:pPr>
      <w:rPr>
        <w:rFonts w:hint="default"/>
        <w:lang w:val="ru-RU" w:eastAsia="en-US" w:bidi="ar-SA"/>
      </w:rPr>
    </w:lvl>
    <w:lvl w:ilvl="6" w:tplc="9C6C63EA">
      <w:numFmt w:val="bullet"/>
      <w:lvlText w:val="•"/>
      <w:lvlJc w:val="left"/>
      <w:pPr>
        <w:ind w:left="6245" w:hanging="557"/>
      </w:pPr>
      <w:rPr>
        <w:rFonts w:hint="default"/>
        <w:lang w:val="ru-RU" w:eastAsia="en-US" w:bidi="ar-SA"/>
      </w:rPr>
    </w:lvl>
    <w:lvl w:ilvl="7" w:tplc="84D8B89A">
      <w:numFmt w:val="bullet"/>
      <w:lvlText w:val="•"/>
      <w:lvlJc w:val="left"/>
      <w:pPr>
        <w:ind w:left="7266" w:hanging="557"/>
      </w:pPr>
      <w:rPr>
        <w:rFonts w:hint="default"/>
        <w:lang w:val="ru-RU" w:eastAsia="en-US" w:bidi="ar-SA"/>
      </w:rPr>
    </w:lvl>
    <w:lvl w:ilvl="8" w:tplc="64D8272C">
      <w:numFmt w:val="bullet"/>
      <w:lvlText w:val="•"/>
      <w:lvlJc w:val="left"/>
      <w:pPr>
        <w:ind w:left="8287" w:hanging="557"/>
      </w:pPr>
      <w:rPr>
        <w:rFonts w:hint="default"/>
        <w:lang w:val="ru-RU" w:eastAsia="en-US" w:bidi="ar-SA"/>
      </w:rPr>
    </w:lvl>
  </w:abstractNum>
  <w:abstractNum w:abstractNumId="1">
    <w:nsid w:val="45482714"/>
    <w:multiLevelType w:val="hybridMultilevel"/>
    <w:tmpl w:val="06346AE2"/>
    <w:lvl w:ilvl="0" w:tplc="BD2A945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4474BE"/>
    <w:multiLevelType w:val="hybridMultilevel"/>
    <w:tmpl w:val="ECF06F66"/>
    <w:lvl w:ilvl="0" w:tplc="70366AC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1942"/>
    <w:rsid w:val="00361FCE"/>
    <w:rsid w:val="00391942"/>
    <w:rsid w:val="006F146C"/>
    <w:rsid w:val="00F0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19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919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1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basedOn w:val="a0"/>
    <w:link w:val="20"/>
    <w:locked/>
    <w:rsid w:val="00361F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FCE"/>
    <w:pPr>
      <w:widowControl w:val="0"/>
      <w:shd w:val="clear" w:color="auto" w:fill="FFFFFF"/>
      <w:spacing w:before="720" w:after="24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2025-02-06T06:21:00Z</dcterms:created>
  <dcterms:modified xsi:type="dcterms:W3CDTF">2025-02-14T10:01:00Z</dcterms:modified>
</cp:coreProperties>
</file>